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E2" w:rsidRPr="00864F71" w:rsidRDefault="008103E2" w:rsidP="00412F44">
      <w:pPr>
        <w:spacing w:line="500" w:lineRule="exact"/>
        <w:jc w:val="center"/>
        <w:rPr>
          <w:rFonts w:ascii="仿宋" w:eastAsia="仿宋" w:hAnsi="仿宋" w:hint="eastAsia"/>
          <w:sz w:val="48"/>
          <w:szCs w:val="48"/>
        </w:rPr>
      </w:pPr>
      <w:r w:rsidRPr="00864F71">
        <w:rPr>
          <w:rFonts w:ascii="仿宋" w:eastAsia="仿宋" w:hAnsi="仿宋" w:hint="eastAsia"/>
          <w:sz w:val="48"/>
          <w:szCs w:val="48"/>
        </w:rPr>
        <w:t>蛟河市人民法院</w:t>
      </w:r>
    </w:p>
    <w:p w:rsidR="008103E2" w:rsidRPr="00864F71" w:rsidRDefault="008103E2" w:rsidP="00412F44">
      <w:pPr>
        <w:spacing w:line="500" w:lineRule="exact"/>
        <w:jc w:val="center"/>
        <w:rPr>
          <w:rFonts w:ascii="仿宋" w:eastAsia="仿宋" w:hAnsi="仿宋"/>
          <w:sz w:val="48"/>
          <w:szCs w:val="48"/>
        </w:rPr>
      </w:pPr>
      <w:r w:rsidRPr="00864F71">
        <w:rPr>
          <w:rFonts w:ascii="仿宋" w:eastAsia="仿宋" w:hAnsi="仿宋" w:hint="eastAsia"/>
          <w:sz w:val="48"/>
          <w:szCs w:val="48"/>
        </w:rPr>
        <w:t>审判团队组建工作实施方案</w:t>
      </w:r>
    </w:p>
    <w:p w:rsidR="00412F44" w:rsidRPr="00412F44" w:rsidRDefault="008103E2" w:rsidP="00412F44">
      <w:pPr>
        <w:spacing w:line="500" w:lineRule="exact"/>
        <w:ind w:firstLineChars="200" w:firstLine="560"/>
        <w:rPr>
          <w:rFonts w:ascii="仿宋" w:eastAsia="仿宋" w:hAnsi="仿宋" w:hint="eastAsia"/>
          <w:sz w:val="28"/>
          <w:szCs w:val="28"/>
        </w:rPr>
      </w:pPr>
      <w:r w:rsidRPr="00412F44">
        <w:rPr>
          <w:rFonts w:ascii="仿宋" w:eastAsia="仿宋" w:hAnsi="仿宋" w:hint="eastAsia"/>
          <w:sz w:val="28"/>
          <w:szCs w:val="28"/>
        </w:rPr>
        <w:t>根据上级要求，为了更好的完成审判任务,以公正高效为共同目标,以分工负责、互相配合、密切协作为运行基础，以责任落实为根本保障，院党组决定对原庭室进行从新组合，组成九个固定的审判（执行）团队和一个非固定专业审判团队。</w:t>
      </w:r>
    </w:p>
    <w:p w:rsidR="008103E2" w:rsidRPr="00864F71" w:rsidRDefault="008103E2" w:rsidP="00864F71">
      <w:pPr>
        <w:spacing w:line="500" w:lineRule="exact"/>
        <w:ind w:firstLineChars="250" w:firstLine="703"/>
        <w:rPr>
          <w:rFonts w:ascii="仿宋" w:eastAsia="仿宋" w:hAnsi="仿宋"/>
          <w:b/>
          <w:sz w:val="28"/>
          <w:szCs w:val="28"/>
        </w:rPr>
      </w:pPr>
      <w:r w:rsidRPr="00864F71">
        <w:rPr>
          <w:rFonts w:ascii="仿宋" w:eastAsia="仿宋" w:hAnsi="仿宋" w:hint="eastAsia"/>
          <w:b/>
          <w:sz w:val="28"/>
          <w:szCs w:val="28"/>
        </w:rPr>
        <w:t>一、团队分类</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（一）刑事审判团队</w:t>
      </w:r>
    </w:p>
    <w:p w:rsidR="008103E2" w:rsidRPr="00412F44" w:rsidRDefault="00412F44"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负责</w:t>
      </w:r>
      <w:r w:rsidR="008103E2" w:rsidRPr="00412F44">
        <w:rPr>
          <w:rFonts w:ascii="仿宋" w:eastAsia="仿宋" w:hAnsi="仿宋" w:hint="eastAsia"/>
          <w:sz w:val="28"/>
          <w:szCs w:val="28"/>
        </w:rPr>
        <w:t>人：孙兆强</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员额法官：孙兆强　　沈红梅　　曹国华　　张根生</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法官助理：方　鹏　　滕忠仁　　孙　博</w:t>
      </w:r>
    </w:p>
    <w:p w:rsidR="008103E2" w:rsidRPr="00412F44" w:rsidRDefault="00412F44"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书</w:t>
      </w:r>
      <w:r w:rsidR="008103E2" w:rsidRPr="00412F44">
        <w:rPr>
          <w:rFonts w:ascii="仿宋" w:eastAsia="仿宋" w:hAnsi="仿宋" w:hint="eastAsia"/>
          <w:sz w:val="28"/>
          <w:szCs w:val="28"/>
        </w:rPr>
        <w:t>记员：王冬梅　　马艺鸣</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职　</w:t>
      </w:r>
      <w:r w:rsidR="008103E2" w:rsidRPr="00412F44">
        <w:rPr>
          <w:rFonts w:ascii="仿宋" w:eastAsia="仿宋" w:hAnsi="仿宋" w:hint="eastAsia"/>
          <w:sz w:val="28"/>
          <w:szCs w:val="28"/>
        </w:rPr>
        <w:t>责：负责审理刑事案件。</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审</w:t>
      </w:r>
      <w:r w:rsidR="008103E2" w:rsidRPr="00412F44">
        <w:rPr>
          <w:rFonts w:ascii="仿宋" w:eastAsia="仿宋" w:hAnsi="仿宋" w:hint="eastAsia"/>
          <w:sz w:val="28"/>
          <w:szCs w:val="28"/>
        </w:rPr>
        <w:t>判庭：第一、二审判庭。</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（二）民事第一审判团队</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负责</w:t>
      </w:r>
      <w:r w:rsidR="008103E2" w:rsidRPr="00412F44">
        <w:rPr>
          <w:rFonts w:ascii="仿宋" w:eastAsia="仿宋" w:hAnsi="仿宋" w:hint="eastAsia"/>
          <w:sz w:val="28"/>
          <w:szCs w:val="28"/>
        </w:rPr>
        <w:t>人：武光亮</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员额法官：武光亮　　张　萍　　赵宏国</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法官助理：王　蕾　　鲁雨声　　付　瑶　　宋弘扬</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书记员：徐丹丹</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负　</w:t>
      </w:r>
      <w:r w:rsidR="008103E2" w:rsidRPr="00412F44">
        <w:rPr>
          <w:rFonts w:ascii="仿宋" w:eastAsia="仿宋" w:hAnsi="仿宋" w:hint="eastAsia"/>
          <w:sz w:val="28"/>
          <w:szCs w:val="28"/>
        </w:rPr>
        <w:t>责：负责审理民商事案件。</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审判</w:t>
      </w:r>
      <w:r w:rsidR="008103E2" w:rsidRPr="00412F44">
        <w:rPr>
          <w:rFonts w:ascii="仿宋" w:eastAsia="仿宋" w:hAnsi="仿宋" w:hint="eastAsia"/>
          <w:sz w:val="28"/>
          <w:szCs w:val="28"/>
        </w:rPr>
        <w:t>庭：第三审判庭</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lastRenderedPageBreak/>
        <w:t>（三）民事第二审判团队</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负责</w:t>
      </w:r>
      <w:r w:rsidR="008103E2" w:rsidRPr="00412F44">
        <w:rPr>
          <w:rFonts w:ascii="仿宋" w:eastAsia="仿宋" w:hAnsi="仿宋" w:hint="eastAsia"/>
          <w:sz w:val="28"/>
          <w:szCs w:val="28"/>
        </w:rPr>
        <w:t>人：张忠勋</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员额法官：张忠勋　　冷启超　　林程程</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法官助理：姜延威　　庄　鹏</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书记</w:t>
      </w:r>
      <w:r w:rsidR="008103E2" w:rsidRPr="00412F44">
        <w:rPr>
          <w:rFonts w:ascii="仿宋" w:eastAsia="仿宋" w:hAnsi="仿宋" w:hint="eastAsia"/>
          <w:sz w:val="28"/>
          <w:szCs w:val="28"/>
        </w:rPr>
        <w:t>员：郑　坤</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职　</w:t>
      </w:r>
      <w:r w:rsidR="008103E2" w:rsidRPr="00412F44">
        <w:rPr>
          <w:rFonts w:ascii="仿宋" w:eastAsia="仿宋" w:hAnsi="仿宋" w:hint="eastAsia"/>
          <w:sz w:val="28"/>
          <w:szCs w:val="28"/>
        </w:rPr>
        <w:t>责：负责审理民商事案件。</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审判</w:t>
      </w:r>
      <w:r w:rsidR="008103E2" w:rsidRPr="00412F44">
        <w:rPr>
          <w:rFonts w:ascii="仿宋" w:eastAsia="仿宋" w:hAnsi="仿宋" w:hint="eastAsia"/>
          <w:sz w:val="28"/>
          <w:szCs w:val="28"/>
        </w:rPr>
        <w:t>庭：第四审判庭</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（四）民事第三审判团队</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　负责</w:t>
      </w:r>
      <w:r w:rsidR="008103E2" w:rsidRPr="00412F44">
        <w:rPr>
          <w:rFonts w:ascii="仿宋" w:eastAsia="仿宋" w:hAnsi="仿宋" w:hint="eastAsia"/>
          <w:sz w:val="28"/>
          <w:szCs w:val="28"/>
        </w:rPr>
        <w:t xml:space="preserve">人：张长伟 </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员额法官：张长伟　　马　影　　郜鑫杰</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法官助理：李斌斌　　赵有龙</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书记</w:t>
      </w:r>
      <w:r w:rsidR="008103E2" w:rsidRPr="00412F44">
        <w:rPr>
          <w:rFonts w:ascii="仿宋" w:eastAsia="仿宋" w:hAnsi="仿宋" w:hint="eastAsia"/>
          <w:sz w:val="28"/>
          <w:szCs w:val="28"/>
        </w:rPr>
        <w:t>员：张　娇</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职　</w:t>
      </w:r>
      <w:r w:rsidR="008103E2" w:rsidRPr="00412F44">
        <w:rPr>
          <w:rFonts w:ascii="仿宋" w:eastAsia="仿宋" w:hAnsi="仿宋" w:hint="eastAsia"/>
          <w:sz w:val="28"/>
          <w:szCs w:val="28"/>
        </w:rPr>
        <w:t>责：负责审理民商事案件。</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审判</w:t>
      </w:r>
      <w:r w:rsidR="008103E2" w:rsidRPr="00412F44">
        <w:rPr>
          <w:rFonts w:ascii="仿宋" w:eastAsia="仿宋" w:hAnsi="仿宋" w:hint="eastAsia"/>
          <w:sz w:val="28"/>
          <w:szCs w:val="28"/>
        </w:rPr>
        <w:t>庭：第五审判庭</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（五）民事第四审判团队</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负责</w:t>
      </w:r>
      <w:r w:rsidR="008103E2" w:rsidRPr="00412F44">
        <w:rPr>
          <w:rFonts w:ascii="仿宋" w:eastAsia="仿宋" w:hAnsi="仿宋" w:hint="eastAsia"/>
          <w:sz w:val="28"/>
          <w:szCs w:val="28"/>
        </w:rPr>
        <w:t>人：袁　君</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员额法官：袁　君　　任星潼</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法官助理：许鹏飞　　王煜鑫</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书记</w:t>
      </w:r>
      <w:r w:rsidR="008103E2" w:rsidRPr="00412F44">
        <w:rPr>
          <w:rFonts w:ascii="仿宋" w:eastAsia="仿宋" w:hAnsi="仿宋" w:hint="eastAsia"/>
          <w:sz w:val="28"/>
          <w:szCs w:val="28"/>
        </w:rPr>
        <w:t>员：高　杉</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职　</w:t>
      </w:r>
      <w:r w:rsidR="008103E2" w:rsidRPr="00412F44">
        <w:rPr>
          <w:rFonts w:ascii="仿宋" w:eastAsia="仿宋" w:hAnsi="仿宋" w:hint="eastAsia"/>
          <w:sz w:val="28"/>
          <w:szCs w:val="28"/>
        </w:rPr>
        <w:t>责：负责审理民商事案件。</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审判</w:t>
      </w:r>
      <w:r w:rsidR="008103E2" w:rsidRPr="00412F44">
        <w:rPr>
          <w:rFonts w:ascii="仿宋" w:eastAsia="仿宋" w:hAnsi="仿宋" w:hint="eastAsia"/>
          <w:sz w:val="28"/>
          <w:szCs w:val="28"/>
        </w:rPr>
        <w:t>庭：第六审判庭</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（六）民事第五审判团队</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负责</w:t>
      </w:r>
      <w:r w:rsidR="008103E2" w:rsidRPr="00412F44">
        <w:rPr>
          <w:rFonts w:ascii="仿宋" w:eastAsia="仿宋" w:hAnsi="仿宋" w:hint="eastAsia"/>
          <w:sz w:val="28"/>
          <w:szCs w:val="28"/>
        </w:rPr>
        <w:t xml:space="preserve">人：吴庆莹 </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员额法官：吴庆莹　　孙　钰　　曹媛媛</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法官助理：宋　涛　　张宗海</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书记</w:t>
      </w:r>
      <w:r w:rsidR="008103E2" w:rsidRPr="00412F44">
        <w:rPr>
          <w:rFonts w:ascii="仿宋" w:eastAsia="仿宋" w:hAnsi="仿宋" w:hint="eastAsia"/>
          <w:sz w:val="28"/>
          <w:szCs w:val="28"/>
        </w:rPr>
        <w:t>员：王延升</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职</w:t>
      </w:r>
      <w:r w:rsidR="008103E2" w:rsidRPr="00412F44">
        <w:rPr>
          <w:rFonts w:ascii="仿宋" w:eastAsia="仿宋" w:hAnsi="仿宋" w:hint="eastAsia"/>
          <w:sz w:val="28"/>
          <w:szCs w:val="28"/>
        </w:rPr>
        <w:t xml:space="preserve">　责：负责审理民商事案件。</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审判</w:t>
      </w:r>
      <w:r w:rsidR="008103E2" w:rsidRPr="00412F44">
        <w:rPr>
          <w:rFonts w:ascii="仿宋" w:eastAsia="仿宋" w:hAnsi="仿宋" w:hint="eastAsia"/>
          <w:sz w:val="28"/>
          <w:szCs w:val="28"/>
        </w:rPr>
        <w:t>庭：第九审判庭</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（七）综合审判团队</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负责</w:t>
      </w:r>
      <w:r w:rsidR="008103E2" w:rsidRPr="00412F44">
        <w:rPr>
          <w:rFonts w:ascii="仿宋" w:eastAsia="仿宋" w:hAnsi="仿宋" w:hint="eastAsia"/>
          <w:sz w:val="28"/>
          <w:szCs w:val="28"/>
        </w:rPr>
        <w:t xml:space="preserve">人：任奇培 </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员额法官：任奇培　　杨　峰　　王淑芬</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 xml:space="preserve">法官助理：张家庆　　孙　琦 </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书记</w:t>
      </w:r>
      <w:r w:rsidR="008103E2" w:rsidRPr="00412F44">
        <w:rPr>
          <w:rFonts w:ascii="仿宋" w:eastAsia="仿宋" w:hAnsi="仿宋" w:hint="eastAsia"/>
          <w:sz w:val="28"/>
          <w:szCs w:val="28"/>
        </w:rPr>
        <w:t>员：陆　旸</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职　</w:t>
      </w:r>
      <w:r w:rsidR="008103E2" w:rsidRPr="00412F44">
        <w:rPr>
          <w:rFonts w:ascii="仿宋" w:eastAsia="仿宋" w:hAnsi="仿宋" w:hint="eastAsia"/>
          <w:sz w:val="28"/>
          <w:szCs w:val="28"/>
        </w:rPr>
        <w:t xml:space="preserve">责：负责审理行政案件，非诉行政执行案件审查；执行异议；审判监督程序案件；部分民事案件。 </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审判</w:t>
      </w:r>
      <w:r w:rsidR="008103E2" w:rsidRPr="00412F44">
        <w:rPr>
          <w:rFonts w:ascii="仿宋" w:eastAsia="仿宋" w:hAnsi="仿宋" w:hint="eastAsia"/>
          <w:sz w:val="28"/>
          <w:szCs w:val="28"/>
        </w:rPr>
        <w:t>庭：第八审判庭</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（八）速裁、巡回审判团队</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负责</w:t>
      </w:r>
      <w:r w:rsidR="008103E2" w:rsidRPr="00412F44">
        <w:rPr>
          <w:rFonts w:ascii="仿宋" w:eastAsia="仿宋" w:hAnsi="仿宋" w:hint="eastAsia"/>
          <w:sz w:val="28"/>
          <w:szCs w:val="28"/>
        </w:rPr>
        <w:t xml:space="preserve">人：王国才 </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员额法官：王国才　　张　岩　　权英爱　　关宏志</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 xml:space="preserve">法官助理：陈宝莲　　纪博文　　刁　伟 </w:t>
      </w:r>
    </w:p>
    <w:p w:rsidR="008103E2" w:rsidRPr="00412F44" w:rsidRDefault="00412F44"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书</w:t>
      </w:r>
      <w:r w:rsidR="008A4228">
        <w:rPr>
          <w:rFonts w:ascii="仿宋" w:eastAsia="仿宋" w:hAnsi="仿宋" w:hint="eastAsia"/>
          <w:sz w:val="28"/>
          <w:szCs w:val="28"/>
        </w:rPr>
        <w:t xml:space="preserve"> </w:t>
      </w:r>
      <w:r>
        <w:rPr>
          <w:rFonts w:ascii="仿宋" w:eastAsia="仿宋" w:hAnsi="仿宋" w:hint="eastAsia"/>
          <w:sz w:val="28"/>
          <w:szCs w:val="28"/>
        </w:rPr>
        <w:t>记</w:t>
      </w:r>
      <w:r w:rsidR="008103E2" w:rsidRPr="00412F44">
        <w:rPr>
          <w:rFonts w:ascii="仿宋" w:eastAsia="仿宋" w:hAnsi="仿宋" w:hint="eastAsia"/>
          <w:sz w:val="28"/>
          <w:szCs w:val="28"/>
        </w:rPr>
        <w:t>员：王　雪</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职　</w:t>
      </w:r>
      <w:r w:rsidR="008103E2" w:rsidRPr="00412F44">
        <w:rPr>
          <w:rFonts w:ascii="仿宋" w:eastAsia="仿宋" w:hAnsi="仿宋" w:hint="eastAsia"/>
          <w:sz w:val="28"/>
          <w:szCs w:val="28"/>
        </w:rPr>
        <w:t xml:space="preserve">责：负责诉前调解、小额诉讼案件及巡回办案。 </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审判</w:t>
      </w:r>
      <w:r w:rsidR="008103E2" w:rsidRPr="00412F44">
        <w:rPr>
          <w:rFonts w:ascii="仿宋" w:eastAsia="仿宋" w:hAnsi="仿宋" w:hint="eastAsia"/>
          <w:sz w:val="28"/>
          <w:szCs w:val="28"/>
        </w:rPr>
        <w:t>庭：第七审判庭</w:t>
      </w:r>
    </w:p>
    <w:p w:rsidR="008103E2" w:rsidRPr="00412F44" w:rsidRDefault="00412F44"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立案大厅：张海军　　王浩明　陈　鑫　</w:t>
      </w:r>
      <w:r w:rsidR="008103E2" w:rsidRPr="00412F44">
        <w:rPr>
          <w:rFonts w:ascii="仿宋" w:eastAsia="仿宋" w:hAnsi="仿宋" w:hint="eastAsia"/>
          <w:sz w:val="28"/>
          <w:szCs w:val="28"/>
        </w:rPr>
        <w:t>于　洋　　王　冠</w:t>
      </w:r>
    </w:p>
    <w:p w:rsidR="008103E2" w:rsidRPr="00412F44" w:rsidRDefault="00412F44"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　　　　　王　佩　　马　慧（借调）　</w:t>
      </w:r>
      <w:r w:rsidR="008103E2" w:rsidRPr="00412F44">
        <w:rPr>
          <w:rFonts w:ascii="仿宋" w:eastAsia="仿宋" w:hAnsi="仿宋" w:hint="eastAsia"/>
          <w:sz w:val="28"/>
          <w:szCs w:val="28"/>
        </w:rPr>
        <w:t>王　旭　　关天俣</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（九）执行团队</w:t>
      </w:r>
    </w:p>
    <w:p w:rsidR="008103E2" w:rsidRPr="00412F44" w:rsidRDefault="00412F44"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负责</w:t>
      </w:r>
      <w:r w:rsidR="008103E2" w:rsidRPr="00412F44">
        <w:rPr>
          <w:rFonts w:ascii="仿宋" w:eastAsia="仿宋" w:hAnsi="仿宋" w:hint="eastAsia"/>
          <w:sz w:val="28"/>
          <w:szCs w:val="28"/>
        </w:rPr>
        <w:t xml:space="preserve">人：初艳忠 </w:t>
      </w:r>
    </w:p>
    <w:p w:rsidR="008103E2" w:rsidRPr="00412F44" w:rsidRDefault="00412F44"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员额法官：初艳忠　　王向东　</w:t>
      </w:r>
      <w:r w:rsidR="008103E2" w:rsidRPr="00412F44">
        <w:rPr>
          <w:rFonts w:ascii="仿宋" w:eastAsia="仿宋" w:hAnsi="仿宋" w:hint="eastAsia"/>
          <w:sz w:val="28"/>
          <w:szCs w:val="28"/>
        </w:rPr>
        <w:t xml:space="preserve">李　猛　　郑佳君 </w:t>
      </w:r>
    </w:p>
    <w:p w:rsidR="008103E2" w:rsidRPr="00412F44" w:rsidRDefault="00412F44"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法官助理：闫有利　　任彦春　</w:t>
      </w:r>
      <w:r w:rsidR="008103E2" w:rsidRPr="00412F44">
        <w:rPr>
          <w:rFonts w:ascii="仿宋" w:eastAsia="仿宋" w:hAnsi="仿宋" w:hint="eastAsia"/>
          <w:sz w:val="28"/>
          <w:szCs w:val="28"/>
        </w:rPr>
        <w:t>许宏雷　　高松阳　　王保伟</w:t>
      </w:r>
    </w:p>
    <w:p w:rsidR="008103E2" w:rsidRPr="00412F44" w:rsidRDefault="00412F44"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　　　　　高　建　　崔天一　</w:t>
      </w:r>
      <w:r w:rsidR="008103E2" w:rsidRPr="00412F44">
        <w:rPr>
          <w:rFonts w:ascii="仿宋" w:eastAsia="仿宋" w:hAnsi="仿宋" w:hint="eastAsia"/>
          <w:sz w:val="28"/>
          <w:szCs w:val="28"/>
        </w:rPr>
        <w:t>刘建忠　　左伟刚　　王文升</w:t>
      </w:r>
    </w:p>
    <w:p w:rsidR="008103E2" w:rsidRPr="00412F44" w:rsidRDefault="00412F44"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　　　　　杨　力　　王　彤　</w:t>
      </w:r>
      <w:r w:rsidR="008103E2" w:rsidRPr="00412F44">
        <w:rPr>
          <w:rFonts w:ascii="仿宋" w:eastAsia="仿宋" w:hAnsi="仿宋" w:hint="eastAsia"/>
          <w:sz w:val="28"/>
          <w:szCs w:val="28"/>
        </w:rPr>
        <w:t>刘柏彤　　朱奎奎　　刘树国</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 xml:space="preserve">　　　　　蔡　啸　　林　尧　　鲍　静　　孙　杨 </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职　</w:t>
      </w:r>
      <w:r w:rsidR="008103E2" w:rsidRPr="00412F44">
        <w:rPr>
          <w:rFonts w:ascii="仿宋" w:eastAsia="仿宋" w:hAnsi="仿宋" w:hint="eastAsia"/>
          <w:sz w:val="28"/>
          <w:szCs w:val="28"/>
        </w:rPr>
        <w:t xml:space="preserve">责：执行案件及保全工作。 </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（十）家事审判团队</w:t>
      </w:r>
    </w:p>
    <w:p w:rsidR="008103E2" w:rsidRPr="00412F44" w:rsidRDefault="00412F44"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负责</w:t>
      </w:r>
      <w:r w:rsidR="008103E2" w:rsidRPr="00412F44">
        <w:rPr>
          <w:rFonts w:ascii="仿宋" w:eastAsia="仿宋" w:hAnsi="仿宋" w:hint="eastAsia"/>
          <w:sz w:val="28"/>
          <w:szCs w:val="28"/>
        </w:rPr>
        <w:t xml:space="preserve">人：谭　宏（兼） </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员额法官：吴庆莹　　张　萍　　冷启超　　马　影</w:t>
      </w:r>
    </w:p>
    <w:p w:rsidR="008103E2" w:rsidRPr="00412F44" w:rsidRDefault="008103E2"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 xml:space="preserve">　　　　　曹媛媛　　孙　钰　　曹国华 </w:t>
      </w:r>
    </w:p>
    <w:p w:rsidR="008103E2" w:rsidRPr="00412F44" w:rsidRDefault="008A4228"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职　</w:t>
      </w:r>
      <w:r w:rsidR="008103E2" w:rsidRPr="00412F44">
        <w:rPr>
          <w:rFonts w:ascii="仿宋" w:eastAsia="仿宋" w:hAnsi="仿宋" w:hint="eastAsia"/>
          <w:sz w:val="28"/>
          <w:szCs w:val="28"/>
        </w:rPr>
        <w:t>责：负责家室及其它案件审判工作。</w:t>
      </w:r>
    </w:p>
    <w:p w:rsidR="008103E2" w:rsidRPr="00864F71" w:rsidRDefault="008103E2" w:rsidP="00864F71">
      <w:pPr>
        <w:spacing w:line="500" w:lineRule="exact"/>
        <w:ind w:firstLineChars="200" w:firstLine="562"/>
        <w:rPr>
          <w:rFonts w:ascii="仿宋" w:eastAsia="仿宋" w:hAnsi="仿宋" w:hint="eastAsia"/>
          <w:b/>
          <w:sz w:val="28"/>
          <w:szCs w:val="28"/>
        </w:rPr>
      </w:pPr>
      <w:r w:rsidRPr="00864F71">
        <w:rPr>
          <w:rFonts w:ascii="仿宋" w:eastAsia="仿宋" w:hAnsi="仿宋" w:hint="eastAsia"/>
          <w:b/>
          <w:sz w:val="28"/>
          <w:szCs w:val="28"/>
        </w:rPr>
        <w:t>二、审判指标</w:t>
      </w:r>
    </w:p>
    <w:p w:rsidR="00571D56" w:rsidRPr="00571D56" w:rsidRDefault="00571D56" w:rsidP="00571D56">
      <w:pPr>
        <w:spacing w:line="500" w:lineRule="exact"/>
        <w:ind w:firstLineChars="250" w:firstLine="700"/>
        <w:rPr>
          <w:rFonts w:ascii="仿宋" w:eastAsia="仿宋" w:hAnsi="仿宋"/>
          <w:sz w:val="28"/>
          <w:szCs w:val="28"/>
        </w:rPr>
      </w:pPr>
      <w:r w:rsidRPr="00571D56">
        <w:rPr>
          <w:rFonts w:ascii="仿宋" w:eastAsia="仿宋" w:hAnsi="仿宋" w:hint="eastAsia"/>
          <w:sz w:val="28"/>
          <w:szCs w:val="28"/>
        </w:rPr>
        <w:lastRenderedPageBreak/>
        <w:t>2017年各项审判指标的排名和绩效工资的高低以审判团队的质效为重要参考依据。审判团队的指标包括结案率、结案均衡率、上诉率、发改率、调解率、调解履行率、归档率、文书上网率、简易程序适用率等。入额分管院领导独立承办案件数不低于全院员额法官案件平均数的30%，团队负责人办案数不低于本部门员额法官案件平均数的60%，执行局副局长办案数不低于的本部门员额法官案件平均数50%，审判管理室主任办案数不低于全院员额法官案件平均数的20%，速裁巡回审判团队每名员额法官每年办案不低于200件。各审判（执行）员额法官办案上不封顶，积极鼓励法官多办案、块办案、办好案、办案系统不再以收结案总数平衡，实现快结块进，多劳多得，超出办案指标的案件数将在绩效考核中予以体现。</w:t>
      </w:r>
    </w:p>
    <w:p w:rsidR="00270B3E" w:rsidRPr="00412F44" w:rsidRDefault="00864F71" w:rsidP="00864F71">
      <w:pPr>
        <w:spacing w:line="500" w:lineRule="exact"/>
        <w:ind w:firstLineChars="200" w:firstLine="560"/>
        <w:rPr>
          <w:rFonts w:ascii="仿宋" w:eastAsia="仿宋" w:hAnsi="仿宋"/>
          <w:b/>
          <w:sz w:val="28"/>
          <w:szCs w:val="28"/>
        </w:rPr>
      </w:pPr>
      <w:r>
        <w:rPr>
          <w:rFonts w:ascii="仿宋" w:eastAsia="仿宋" w:hAnsi="仿宋" w:hint="eastAsia"/>
          <w:sz w:val="28"/>
          <w:szCs w:val="28"/>
        </w:rPr>
        <w:t>三、</w:t>
      </w:r>
      <w:r w:rsidR="00270B3E" w:rsidRPr="00412F44">
        <w:rPr>
          <w:rFonts w:ascii="仿宋" w:eastAsia="仿宋" w:hAnsi="仿宋" w:hint="eastAsia"/>
          <w:b/>
          <w:sz w:val="28"/>
          <w:szCs w:val="28"/>
        </w:rPr>
        <w:t>审判团队工作职责</w:t>
      </w:r>
    </w:p>
    <w:p w:rsidR="00270B3E" w:rsidRPr="00412F44" w:rsidRDefault="00864F71" w:rsidP="00412F44">
      <w:pPr>
        <w:spacing w:line="500" w:lineRule="exact"/>
        <w:ind w:firstLineChars="200" w:firstLine="562"/>
        <w:rPr>
          <w:rFonts w:ascii="仿宋" w:eastAsia="仿宋" w:hAnsi="仿宋"/>
          <w:b/>
          <w:sz w:val="28"/>
          <w:szCs w:val="28"/>
        </w:rPr>
      </w:pPr>
      <w:r>
        <w:rPr>
          <w:rFonts w:ascii="仿宋" w:eastAsia="仿宋" w:hAnsi="仿宋" w:hint="eastAsia"/>
          <w:b/>
          <w:sz w:val="28"/>
          <w:szCs w:val="28"/>
        </w:rPr>
        <w:t>（一）</w:t>
      </w:r>
      <w:r w:rsidR="00270B3E" w:rsidRPr="00412F44">
        <w:rPr>
          <w:rFonts w:ascii="仿宋" w:eastAsia="仿宋" w:hAnsi="仿宋" w:hint="eastAsia"/>
          <w:b/>
          <w:sz w:val="28"/>
          <w:szCs w:val="28"/>
        </w:rPr>
        <w:t xml:space="preserve">  团队负责人业务工作职责</w:t>
      </w:r>
    </w:p>
    <w:p w:rsidR="00270B3E" w:rsidRPr="00412F44" w:rsidRDefault="00864F71" w:rsidP="00412F44">
      <w:pPr>
        <w:spacing w:line="500" w:lineRule="exact"/>
        <w:ind w:firstLine="645"/>
        <w:rPr>
          <w:rFonts w:ascii="仿宋" w:eastAsia="仿宋" w:hAnsi="仿宋"/>
          <w:sz w:val="28"/>
          <w:szCs w:val="28"/>
        </w:rPr>
      </w:pPr>
      <w:r>
        <w:rPr>
          <w:rFonts w:ascii="仿宋" w:eastAsia="仿宋" w:hAnsi="仿宋" w:hint="eastAsia"/>
          <w:b/>
          <w:sz w:val="28"/>
          <w:szCs w:val="28"/>
        </w:rPr>
        <w:t>1、</w:t>
      </w:r>
      <w:r>
        <w:rPr>
          <w:rFonts w:ascii="仿宋" w:eastAsia="仿宋" w:hAnsi="仿宋" w:hint="eastAsia"/>
          <w:sz w:val="28"/>
          <w:szCs w:val="28"/>
        </w:rPr>
        <w:t xml:space="preserve"> </w:t>
      </w:r>
      <w:r w:rsidR="00270B3E" w:rsidRPr="00412F44">
        <w:rPr>
          <w:rFonts w:ascii="仿宋" w:eastAsia="仿宋" w:hAnsi="仿宋" w:hint="eastAsia"/>
          <w:sz w:val="28"/>
          <w:szCs w:val="28"/>
        </w:rPr>
        <w:t>团队负责人除依照法律规定履行相关审判职责外，还应当从宏观上指导本庭审判工作，研究制定各合议庭和审判团队之间、内部成员之间的职责分工，负责随机分案后因特殊情况需要调整分案的事宜，以及履行其他必要的审判管理和监督职责。</w:t>
      </w:r>
    </w:p>
    <w:p w:rsidR="00270B3E" w:rsidRPr="00412F44" w:rsidRDefault="00864F71" w:rsidP="00412F44">
      <w:pPr>
        <w:spacing w:line="500" w:lineRule="exact"/>
        <w:ind w:firstLine="645"/>
        <w:rPr>
          <w:rFonts w:ascii="仿宋" w:eastAsia="仿宋" w:hAnsi="仿宋"/>
          <w:sz w:val="28"/>
          <w:szCs w:val="28"/>
        </w:rPr>
      </w:pPr>
      <w:r>
        <w:rPr>
          <w:rFonts w:ascii="仿宋" w:eastAsia="仿宋" w:hAnsi="仿宋" w:hint="eastAsia"/>
          <w:b/>
          <w:sz w:val="28"/>
          <w:szCs w:val="28"/>
        </w:rPr>
        <w:t>2、</w:t>
      </w:r>
      <w:r w:rsidR="00270B3E" w:rsidRPr="00412F44">
        <w:rPr>
          <w:rFonts w:ascii="仿宋" w:eastAsia="仿宋" w:hAnsi="仿宋" w:hint="eastAsia"/>
          <w:sz w:val="28"/>
          <w:szCs w:val="28"/>
        </w:rPr>
        <w:t>团队负责人督促、检查本团队所有案件的各项审判质效指标，定期对本庭审判质量情况进行监督，对本团队的案件质效负总责；组织落实本团队的判后答疑、息诉接访工作，处理涉诉信访案件，对本团队的信访工作负总责。</w:t>
      </w:r>
      <w:r w:rsidR="00270B3E" w:rsidRPr="00412F44">
        <w:rPr>
          <w:rFonts w:ascii="仿宋" w:eastAsia="仿宋" w:hAnsi="仿宋" w:hint="eastAsia"/>
          <w:sz w:val="28"/>
          <w:szCs w:val="28"/>
        </w:rPr>
        <w:br/>
        <w:t xml:space="preserve">   </w:t>
      </w:r>
      <w:r>
        <w:rPr>
          <w:rFonts w:ascii="仿宋" w:eastAsia="仿宋" w:hAnsi="仿宋" w:hint="eastAsia"/>
          <w:sz w:val="28"/>
          <w:szCs w:val="28"/>
        </w:rPr>
        <w:t xml:space="preserve">  </w:t>
      </w:r>
      <w:r>
        <w:rPr>
          <w:rFonts w:ascii="仿宋" w:eastAsia="仿宋" w:hAnsi="仿宋" w:hint="eastAsia"/>
          <w:b/>
          <w:sz w:val="28"/>
          <w:szCs w:val="28"/>
        </w:rPr>
        <w:t>3、</w:t>
      </w:r>
      <w:r>
        <w:rPr>
          <w:rFonts w:ascii="仿宋" w:eastAsia="仿宋" w:hAnsi="仿宋" w:hint="eastAsia"/>
          <w:sz w:val="28"/>
          <w:szCs w:val="28"/>
        </w:rPr>
        <w:t xml:space="preserve"> </w:t>
      </w:r>
      <w:r w:rsidR="00270B3E" w:rsidRPr="00412F44">
        <w:rPr>
          <w:rFonts w:ascii="仿宋" w:eastAsia="仿宋" w:hAnsi="仿宋" w:hint="eastAsia"/>
          <w:sz w:val="28"/>
          <w:szCs w:val="28"/>
        </w:rPr>
        <w:t>团队负责人的审判管理和监督活动应当严格控制在职责和权限的范围内，并在工作平台上公开进行。团队负责人除参加审判委员会、专业法官会议外不得对其没有参加审理的案件发表倾向性意见。</w:t>
      </w:r>
      <w:r w:rsidR="00270B3E" w:rsidRPr="00412F44">
        <w:rPr>
          <w:rFonts w:ascii="仿宋" w:eastAsia="仿宋" w:hAnsi="仿宋" w:hint="eastAsia"/>
          <w:sz w:val="28"/>
          <w:szCs w:val="28"/>
        </w:rPr>
        <w:br/>
        <w:t xml:space="preserve">   </w:t>
      </w:r>
      <w:r>
        <w:rPr>
          <w:rFonts w:ascii="仿宋" w:eastAsia="仿宋" w:hAnsi="仿宋" w:hint="eastAsia"/>
          <w:sz w:val="28"/>
          <w:szCs w:val="28"/>
        </w:rPr>
        <w:t xml:space="preserve">  </w:t>
      </w:r>
      <w:r>
        <w:rPr>
          <w:rFonts w:ascii="仿宋" w:eastAsia="仿宋" w:hAnsi="仿宋" w:hint="eastAsia"/>
          <w:b/>
          <w:sz w:val="28"/>
          <w:szCs w:val="28"/>
        </w:rPr>
        <w:t>4、</w:t>
      </w:r>
      <w:r w:rsidR="00270B3E" w:rsidRPr="00412F44">
        <w:rPr>
          <w:rFonts w:ascii="仿宋" w:eastAsia="仿宋" w:hAnsi="仿宋" w:hint="eastAsia"/>
          <w:sz w:val="28"/>
          <w:szCs w:val="28"/>
        </w:rPr>
        <w:t>对于有下列情形之一的案件，团队负责人有权要求独任法</w:t>
      </w:r>
      <w:r w:rsidR="00270B3E" w:rsidRPr="00412F44">
        <w:rPr>
          <w:rFonts w:ascii="仿宋" w:eastAsia="仿宋" w:hAnsi="仿宋" w:hint="eastAsia"/>
          <w:sz w:val="28"/>
          <w:szCs w:val="28"/>
        </w:rPr>
        <w:lastRenderedPageBreak/>
        <w:t xml:space="preserve">官或者合议庭报告案件进展和评议结果： </w:t>
      </w:r>
      <w:r w:rsidR="00270B3E" w:rsidRPr="00412F44">
        <w:rPr>
          <w:rFonts w:ascii="仿宋" w:eastAsia="仿宋" w:hAnsi="仿宋" w:hint="eastAsia"/>
          <w:sz w:val="28"/>
          <w:szCs w:val="28"/>
        </w:rPr>
        <w:br/>
        <w:t xml:space="preserve">    </w:t>
      </w:r>
      <w:r w:rsidR="004651CA">
        <w:rPr>
          <w:rFonts w:ascii="仿宋" w:eastAsia="仿宋" w:hAnsi="仿宋" w:hint="eastAsia"/>
          <w:sz w:val="28"/>
          <w:szCs w:val="28"/>
        </w:rPr>
        <w:t>（</w:t>
      </w:r>
      <w:r w:rsidR="00270B3E" w:rsidRPr="00412F44">
        <w:rPr>
          <w:rFonts w:ascii="仿宋" w:eastAsia="仿宋" w:hAnsi="仿宋" w:hint="eastAsia"/>
          <w:sz w:val="28"/>
          <w:szCs w:val="28"/>
        </w:rPr>
        <w:t>1</w:t>
      </w:r>
      <w:r w:rsidR="004651CA">
        <w:rPr>
          <w:rFonts w:ascii="仿宋" w:eastAsia="仿宋" w:hAnsi="仿宋" w:hint="eastAsia"/>
          <w:sz w:val="28"/>
          <w:szCs w:val="28"/>
        </w:rPr>
        <w:t>）</w:t>
      </w:r>
      <w:r w:rsidR="00270B3E" w:rsidRPr="00412F44">
        <w:rPr>
          <w:rFonts w:ascii="仿宋" w:eastAsia="仿宋" w:hAnsi="仿宋" w:hint="eastAsia"/>
          <w:sz w:val="28"/>
          <w:szCs w:val="28"/>
        </w:rPr>
        <w:t xml:space="preserve">涉及群体性纠纷，可能影响社会稳定的； </w:t>
      </w:r>
      <w:r w:rsidR="00270B3E" w:rsidRPr="00412F44">
        <w:rPr>
          <w:rFonts w:ascii="仿宋" w:eastAsia="仿宋" w:hAnsi="仿宋" w:hint="eastAsia"/>
          <w:sz w:val="28"/>
          <w:szCs w:val="28"/>
        </w:rPr>
        <w:br/>
        <w:t xml:space="preserve">    </w:t>
      </w:r>
      <w:r w:rsidR="004651CA">
        <w:rPr>
          <w:rFonts w:ascii="仿宋" w:eastAsia="仿宋" w:hAnsi="仿宋" w:hint="eastAsia"/>
          <w:sz w:val="28"/>
          <w:szCs w:val="28"/>
        </w:rPr>
        <w:t>（</w:t>
      </w:r>
      <w:r w:rsidR="00270B3E" w:rsidRPr="00412F44">
        <w:rPr>
          <w:rFonts w:ascii="仿宋" w:eastAsia="仿宋" w:hAnsi="仿宋" w:hint="eastAsia"/>
          <w:sz w:val="28"/>
          <w:szCs w:val="28"/>
        </w:rPr>
        <w:t>2</w:t>
      </w:r>
      <w:r w:rsidR="004651CA">
        <w:rPr>
          <w:rFonts w:ascii="仿宋" w:eastAsia="仿宋" w:hAnsi="仿宋" w:hint="eastAsia"/>
          <w:sz w:val="28"/>
          <w:szCs w:val="28"/>
        </w:rPr>
        <w:t>）</w:t>
      </w:r>
      <w:r w:rsidR="00270B3E" w:rsidRPr="00412F44">
        <w:rPr>
          <w:rFonts w:ascii="仿宋" w:eastAsia="仿宋" w:hAnsi="仿宋" w:hint="eastAsia"/>
          <w:sz w:val="28"/>
          <w:szCs w:val="28"/>
        </w:rPr>
        <w:t xml:space="preserve">疑难、复杂且在社会上有重大影响的； </w:t>
      </w:r>
      <w:r w:rsidR="00270B3E" w:rsidRPr="00412F44">
        <w:rPr>
          <w:rFonts w:ascii="仿宋" w:eastAsia="仿宋" w:hAnsi="仿宋" w:hint="eastAsia"/>
          <w:sz w:val="28"/>
          <w:szCs w:val="28"/>
        </w:rPr>
        <w:br/>
        <w:t xml:space="preserve">    </w:t>
      </w:r>
      <w:r w:rsidR="004651CA">
        <w:rPr>
          <w:rFonts w:ascii="仿宋" w:eastAsia="仿宋" w:hAnsi="仿宋" w:hint="eastAsia"/>
          <w:sz w:val="28"/>
          <w:szCs w:val="28"/>
        </w:rPr>
        <w:t>（</w:t>
      </w:r>
      <w:r w:rsidR="00270B3E" w:rsidRPr="00412F44">
        <w:rPr>
          <w:rFonts w:ascii="仿宋" w:eastAsia="仿宋" w:hAnsi="仿宋" w:hint="eastAsia"/>
          <w:sz w:val="28"/>
          <w:szCs w:val="28"/>
        </w:rPr>
        <w:t>3</w:t>
      </w:r>
      <w:r w:rsidR="004651CA">
        <w:rPr>
          <w:rFonts w:ascii="仿宋" w:eastAsia="仿宋" w:hAnsi="仿宋" w:hint="eastAsia"/>
          <w:sz w:val="28"/>
          <w:szCs w:val="28"/>
        </w:rPr>
        <w:t>）</w:t>
      </w:r>
      <w:r w:rsidR="00270B3E" w:rsidRPr="00412F44">
        <w:rPr>
          <w:rFonts w:ascii="仿宋" w:eastAsia="仿宋" w:hAnsi="仿宋" w:hint="eastAsia"/>
          <w:sz w:val="28"/>
          <w:szCs w:val="28"/>
        </w:rPr>
        <w:t xml:space="preserve">与本院或者上级法院的类案判决可能发生冲突的； </w:t>
      </w:r>
      <w:r w:rsidR="00270B3E" w:rsidRPr="00412F44">
        <w:rPr>
          <w:rFonts w:ascii="仿宋" w:eastAsia="仿宋" w:hAnsi="仿宋" w:hint="eastAsia"/>
          <w:sz w:val="28"/>
          <w:szCs w:val="28"/>
        </w:rPr>
        <w:br/>
        <w:t xml:space="preserve">    </w:t>
      </w:r>
      <w:r w:rsidR="004651CA">
        <w:rPr>
          <w:rFonts w:ascii="仿宋" w:eastAsia="仿宋" w:hAnsi="仿宋" w:hint="eastAsia"/>
          <w:sz w:val="28"/>
          <w:szCs w:val="28"/>
        </w:rPr>
        <w:t>（</w:t>
      </w:r>
      <w:r w:rsidR="00270B3E" w:rsidRPr="00412F44">
        <w:rPr>
          <w:rFonts w:ascii="仿宋" w:eastAsia="仿宋" w:hAnsi="仿宋" w:hint="eastAsia"/>
          <w:sz w:val="28"/>
          <w:szCs w:val="28"/>
        </w:rPr>
        <w:t>4</w:t>
      </w:r>
      <w:r w:rsidR="004651CA">
        <w:rPr>
          <w:rFonts w:ascii="仿宋" w:eastAsia="仿宋" w:hAnsi="仿宋" w:hint="eastAsia"/>
          <w:sz w:val="28"/>
          <w:szCs w:val="28"/>
        </w:rPr>
        <w:t>）</w:t>
      </w:r>
      <w:r w:rsidR="00270B3E" w:rsidRPr="00412F44">
        <w:rPr>
          <w:rFonts w:ascii="仿宋" w:eastAsia="仿宋" w:hAnsi="仿宋" w:hint="eastAsia"/>
          <w:sz w:val="28"/>
          <w:szCs w:val="28"/>
        </w:rPr>
        <w:t xml:space="preserve">有关单位或者个人反映法官有违法审判行为的。 </w:t>
      </w:r>
      <w:r w:rsidR="00270B3E" w:rsidRPr="00412F44">
        <w:rPr>
          <w:rFonts w:ascii="仿宋" w:eastAsia="仿宋" w:hAnsi="仿宋" w:hint="eastAsia"/>
          <w:sz w:val="28"/>
          <w:szCs w:val="28"/>
        </w:rPr>
        <w:br/>
        <w:t xml:space="preserve">    团队负责人对上述案件的审理过程或者评议结果有异议的，不得直接改变合议庭的意见，但可以决定将案件提交专业法官会议、审判委员会进行讨论。团队负责人针对上述案件监督建议的时间、内容、处理结果等应当在案卷和办公平台上全程留痕。</w:t>
      </w:r>
    </w:p>
    <w:p w:rsidR="00270B3E" w:rsidRPr="00412F44" w:rsidRDefault="004651CA" w:rsidP="00412F44">
      <w:pPr>
        <w:spacing w:line="500" w:lineRule="exact"/>
        <w:ind w:firstLine="645"/>
        <w:rPr>
          <w:rFonts w:ascii="仿宋" w:eastAsia="仿宋" w:hAnsi="仿宋"/>
          <w:sz w:val="28"/>
          <w:szCs w:val="28"/>
        </w:rPr>
      </w:pPr>
      <w:r>
        <w:rPr>
          <w:rFonts w:ascii="仿宋" w:eastAsia="仿宋" w:hAnsi="仿宋" w:hint="eastAsia"/>
          <w:b/>
          <w:sz w:val="28"/>
          <w:szCs w:val="28"/>
        </w:rPr>
        <w:t>5、</w:t>
      </w:r>
      <w:r w:rsidR="00270B3E" w:rsidRPr="00412F44">
        <w:rPr>
          <w:rFonts w:ascii="仿宋" w:eastAsia="仿宋" w:hAnsi="仿宋" w:hint="eastAsia"/>
          <w:sz w:val="28"/>
          <w:szCs w:val="28"/>
        </w:rPr>
        <w:t xml:space="preserve"> 做好与上级相关业务部门的沟通工作，把握团队案件的审判标准，统一裁判尺度，指导、审核本团队所办案件的法律文书，指挥、协调团队审判辅助人员完成送达、排期、证据交换等审判辅助性工作。</w:t>
      </w:r>
    </w:p>
    <w:p w:rsidR="00270B3E" w:rsidRPr="00412F44" w:rsidRDefault="004651CA" w:rsidP="00412F44">
      <w:pPr>
        <w:spacing w:line="500" w:lineRule="exact"/>
        <w:ind w:firstLineChars="196" w:firstLine="551"/>
        <w:rPr>
          <w:rFonts w:ascii="仿宋" w:eastAsia="仿宋" w:hAnsi="仿宋"/>
          <w:b/>
          <w:sz w:val="28"/>
          <w:szCs w:val="28"/>
        </w:rPr>
      </w:pPr>
      <w:r>
        <w:rPr>
          <w:rFonts w:ascii="仿宋" w:eastAsia="仿宋" w:hAnsi="仿宋" w:hint="eastAsia"/>
          <w:b/>
          <w:sz w:val="28"/>
          <w:szCs w:val="28"/>
        </w:rPr>
        <w:t>（二）</w:t>
      </w:r>
      <w:r w:rsidR="00270B3E" w:rsidRPr="00412F44">
        <w:rPr>
          <w:rFonts w:ascii="仿宋" w:eastAsia="仿宋" w:hAnsi="仿宋" w:hint="eastAsia"/>
          <w:b/>
          <w:sz w:val="28"/>
          <w:szCs w:val="28"/>
        </w:rPr>
        <w:t xml:space="preserve"> 员额法官职责</w:t>
      </w:r>
    </w:p>
    <w:p w:rsidR="00270B3E" w:rsidRPr="00412F44" w:rsidRDefault="004651CA" w:rsidP="004651CA">
      <w:pPr>
        <w:spacing w:line="500" w:lineRule="exact"/>
        <w:ind w:firstLineChars="249" w:firstLine="700"/>
        <w:rPr>
          <w:rFonts w:ascii="仿宋" w:eastAsia="仿宋" w:hAnsi="仿宋"/>
          <w:sz w:val="28"/>
          <w:szCs w:val="28"/>
        </w:rPr>
      </w:pPr>
      <w:r>
        <w:rPr>
          <w:rFonts w:ascii="仿宋" w:eastAsia="仿宋" w:hAnsi="仿宋" w:hint="eastAsia"/>
          <w:b/>
          <w:sz w:val="28"/>
          <w:szCs w:val="28"/>
        </w:rPr>
        <w:t>1、</w:t>
      </w:r>
      <w:r w:rsidR="00270B3E" w:rsidRPr="00412F44">
        <w:rPr>
          <w:rFonts w:ascii="仿宋" w:eastAsia="仿宋" w:hAnsi="仿宋" w:hint="eastAsia"/>
          <w:sz w:val="28"/>
          <w:szCs w:val="28"/>
        </w:rPr>
        <w:t xml:space="preserve"> 法官独任审理案件时，应当履行以下审判职责</w:t>
      </w:r>
    </w:p>
    <w:p w:rsidR="00270B3E" w:rsidRPr="00412F44" w:rsidRDefault="004651CA"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w:t>
      </w:r>
      <w:r w:rsidR="00270B3E" w:rsidRPr="00412F44">
        <w:rPr>
          <w:rFonts w:ascii="仿宋" w:eastAsia="仿宋" w:hAnsi="仿宋" w:hint="eastAsia"/>
          <w:sz w:val="28"/>
          <w:szCs w:val="28"/>
        </w:rPr>
        <w:t>1</w:t>
      </w:r>
      <w:r>
        <w:rPr>
          <w:rFonts w:ascii="仿宋" w:eastAsia="仿宋" w:hAnsi="仿宋" w:hint="eastAsia"/>
          <w:sz w:val="28"/>
          <w:szCs w:val="28"/>
        </w:rPr>
        <w:t>）</w:t>
      </w:r>
      <w:r w:rsidR="00270B3E" w:rsidRPr="00412F44">
        <w:rPr>
          <w:rFonts w:ascii="仿宋" w:eastAsia="仿宋" w:hAnsi="仿宋" w:hint="eastAsia"/>
          <w:sz w:val="28"/>
          <w:szCs w:val="28"/>
        </w:rPr>
        <w:t xml:space="preserve">主持或者指导法官助理做好庭前会议、庭前调解、证据交换等庭前准备工作及其他审判辅助工作； </w:t>
      </w:r>
      <w:r w:rsidR="00270B3E" w:rsidRPr="00412F44">
        <w:rPr>
          <w:rFonts w:ascii="仿宋" w:eastAsia="仿宋" w:hAnsi="仿宋" w:hint="eastAsia"/>
          <w:sz w:val="28"/>
          <w:szCs w:val="28"/>
        </w:rPr>
        <w:br/>
        <w:t xml:space="preserve">    </w:t>
      </w:r>
      <w:r>
        <w:rPr>
          <w:rFonts w:ascii="仿宋" w:eastAsia="仿宋" w:hAnsi="仿宋" w:hint="eastAsia"/>
          <w:sz w:val="28"/>
          <w:szCs w:val="28"/>
        </w:rPr>
        <w:t>（2）</w:t>
      </w:r>
      <w:r w:rsidR="00270B3E" w:rsidRPr="00412F44">
        <w:rPr>
          <w:rFonts w:ascii="仿宋" w:eastAsia="仿宋" w:hAnsi="仿宋" w:hint="eastAsia"/>
          <w:sz w:val="28"/>
          <w:szCs w:val="28"/>
        </w:rPr>
        <w:t xml:space="preserve">主持案件开庭、调解，依法作出裁判，制作裁判文书或者指导法官助理起草裁判文书，并直接签发裁判文书； </w:t>
      </w:r>
      <w:r w:rsidR="00270B3E" w:rsidRPr="00412F44">
        <w:rPr>
          <w:rFonts w:ascii="仿宋" w:eastAsia="仿宋" w:hAnsi="仿宋" w:hint="eastAsia"/>
          <w:sz w:val="28"/>
          <w:szCs w:val="28"/>
        </w:rPr>
        <w:br/>
        <w:t xml:space="preserve">    </w:t>
      </w:r>
      <w:r>
        <w:rPr>
          <w:rFonts w:ascii="仿宋" w:eastAsia="仿宋" w:hAnsi="仿宋" w:hint="eastAsia"/>
          <w:sz w:val="28"/>
          <w:szCs w:val="28"/>
        </w:rPr>
        <w:t>（</w:t>
      </w:r>
      <w:r w:rsidR="00270B3E" w:rsidRPr="00412F44">
        <w:rPr>
          <w:rFonts w:ascii="仿宋" w:eastAsia="仿宋" w:hAnsi="仿宋" w:hint="eastAsia"/>
          <w:sz w:val="28"/>
          <w:szCs w:val="28"/>
        </w:rPr>
        <w:t>3</w:t>
      </w:r>
      <w:r>
        <w:rPr>
          <w:rFonts w:ascii="仿宋" w:eastAsia="仿宋" w:hAnsi="仿宋" w:hint="eastAsia"/>
          <w:sz w:val="28"/>
          <w:szCs w:val="28"/>
        </w:rPr>
        <w:t>）</w:t>
      </w:r>
      <w:r w:rsidR="00270B3E" w:rsidRPr="00412F44">
        <w:rPr>
          <w:rFonts w:ascii="仿宋" w:eastAsia="仿宋" w:hAnsi="仿宋" w:hint="eastAsia"/>
          <w:sz w:val="28"/>
          <w:szCs w:val="28"/>
        </w:rPr>
        <w:t xml:space="preserve">依法决定案件审理中的程序性事项； </w:t>
      </w:r>
      <w:r w:rsidR="00270B3E" w:rsidRPr="00412F44">
        <w:rPr>
          <w:rFonts w:ascii="仿宋" w:eastAsia="仿宋" w:hAnsi="仿宋" w:hint="eastAsia"/>
          <w:sz w:val="28"/>
          <w:szCs w:val="28"/>
        </w:rPr>
        <w:br/>
        <w:t xml:space="preserve">    </w:t>
      </w:r>
      <w:r>
        <w:rPr>
          <w:rFonts w:ascii="仿宋" w:eastAsia="仿宋" w:hAnsi="仿宋" w:hint="eastAsia"/>
          <w:sz w:val="28"/>
          <w:szCs w:val="28"/>
        </w:rPr>
        <w:t>（</w:t>
      </w:r>
      <w:r w:rsidR="00270B3E" w:rsidRPr="00412F44">
        <w:rPr>
          <w:rFonts w:ascii="仿宋" w:eastAsia="仿宋" w:hAnsi="仿宋" w:hint="eastAsia"/>
          <w:sz w:val="28"/>
          <w:szCs w:val="28"/>
        </w:rPr>
        <w:t>4</w:t>
      </w:r>
      <w:r>
        <w:rPr>
          <w:rFonts w:ascii="仿宋" w:eastAsia="仿宋" w:hAnsi="仿宋" w:hint="eastAsia"/>
          <w:sz w:val="28"/>
          <w:szCs w:val="28"/>
        </w:rPr>
        <w:t>）</w:t>
      </w:r>
      <w:r w:rsidR="00270B3E" w:rsidRPr="00412F44">
        <w:rPr>
          <w:rFonts w:ascii="仿宋" w:eastAsia="仿宋" w:hAnsi="仿宋" w:hint="eastAsia"/>
          <w:sz w:val="28"/>
          <w:szCs w:val="28"/>
        </w:rPr>
        <w:t xml:space="preserve">依法行使其他审判权力。 </w:t>
      </w:r>
      <w:r w:rsidR="00270B3E" w:rsidRPr="00412F44">
        <w:rPr>
          <w:rFonts w:ascii="仿宋" w:eastAsia="仿宋" w:hAnsi="仿宋" w:hint="eastAsia"/>
          <w:sz w:val="28"/>
          <w:szCs w:val="28"/>
        </w:rPr>
        <w:br/>
        <w:t xml:space="preserve">   </w:t>
      </w:r>
      <w:r w:rsidR="00270B3E" w:rsidRPr="00412F44">
        <w:rPr>
          <w:rFonts w:ascii="仿宋" w:eastAsia="仿宋" w:hAnsi="仿宋" w:hint="eastAsia"/>
          <w:b/>
          <w:sz w:val="28"/>
          <w:szCs w:val="28"/>
        </w:rPr>
        <w:t xml:space="preserve"> </w:t>
      </w:r>
      <w:r>
        <w:rPr>
          <w:rFonts w:ascii="仿宋" w:eastAsia="仿宋" w:hAnsi="仿宋" w:hint="eastAsia"/>
          <w:b/>
          <w:sz w:val="28"/>
          <w:szCs w:val="28"/>
        </w:rPr>
        <w:t xml:space="preserve">  2、</w:t>
      </w:r>
      <w:r w:rsidR="00270B3E" w:rsidRPr="00412F44">
        <w:rPr>
          <w:rFonts w:ascii="仿宋" w:eastAsia="仿宋" w:hAnsi="仿宋" w:hint="eastAsia"/>
          <w:sz w:val="28"/>
          <w:szCs w:val="28"/>
        </w:rPr>
        <w:t xml:space="preserve">  合议庭审理案件时，承办法官应当履行以下审判职责： </w:t>
      </w:r>
      <w:r w:rsidR="00270B3E" w:rsidRPr="00412F44">
        <w:rPr>
          <w:rFonts w:ascii="仿宋" w:eastAsia="仿宋" w:hAnsi="仿宋" w:hint="eastAsia"/>
          <w:sz w:val="28"/>
          <w:szCs w:val="28"/>
        </w:rPr>
        <w:br/>
        <w:t xml:space="preserve">   </w:t>
      </w:r>
      <w:r>
        <w:rPr>
          <w:rFonts w:ascii="仿宋" w:eastAsia="仿宋" w:hAnsi="仿宋" w:hint="eastAsia"/>
          <w:sz w:val="28"/>
          <w:szCs w:val="28"/>
        </w:rPr>
        <w:t xml:space="preserve"> （1）</w:t>
      </w:r>
      <w:r w:rsidR="00270B3E" w:rsidRPr="00412F44">
        <w:rPr>
          <w:rFonts w:ascii="仿宋" w:eastAsia="仿宋" w:hAnsi="仿宋" w:hint="eastAsia"/>
          <w:sz w:val="28"/>
          <w:szCs w:val="28"/>
        </w:rPr>
        <w:t xml:space="preserve">主持或者指导法官助理做好庭前会议、庭前调解、证据交换等庭前准备工作及其他审判辅助工作； </w:t>
      </w:r>
      <w:r w:rsidR="00270B3E" w:rsidRPr="00412F44">
        <w:rPr>
          <w:rFonts w:ascii="仿宋" w:eastAsia="仿宋" w:hAnsi="仿宋" w:hint="eastAsia"/>
          <w:sz w:val="28"/>
          <w:szCs w:val="28"/>
        </w:rPr>
        <w:br/>
        <w:t xml:space="preserve">    </w:t>
      </w:r>
      <w:r>
        <w:rPr>
          <w:rFonts w:ascii="仿宋" w:eastAsia="仿宋" w:hAnsi="仿宋" w:hint="eastAsia"/>
          <w:sz w:val="28"/>
          <w:szCs w:val="28"/>
        </w:rPr>
        <w:t>（2）</w:t>
      </w:r>
      <w:r w:rsidR="00270B3E" w:rsidRPr="00412F44">
        <w:rPr>
          <w:rFonts w:ascii="仿宋" w:eastAsia="仿宋" w:hAnsi="仿宋" w:hint="eastAsia"/>
          <w:sz w:val="28"/>
          <w:szCs w:val="28"/>
        </w:rPr>
        <w:t xml:space="preserve">就当事人提出的管辖权异议及保全、司法鉴定、非法证据排除申请等提请合议庭评议； </w:t>
      </w:r>
      <w:r w:rsidR="00270B3E" w:rsidRPr="00412F44">
        <w:rPr>
          <w:rFonts w:ascii="仿宋" w:eastAsia="仿宋" w:hAnsi="仿宋" w:hint="eastAsia"/>
          <w:sz w:val="28"/>
          <w:szCs w:val="28"/>
        </w:rPr>
        <w:br/>
      </w:r>
      <w:r w:rsidR="00270B3E" w:rsidRPr="00412F44">
        <w:rPr>
          <w:rFonts w:ascii="仿宋" w:eastAsia="仿宋" w:hAnsi="仿宋" w:hint="eastAsia"/>
          <w:sz w:val="28"/>
          <w:szCs w:val="28"/>
        </w:rPr>
        <w:lastRenderedPageBreak/>
        <w:t xml:space="preserve">    </w:t>
      </w:r>
      <w:r>
        <w:rPr>
          <w:rFonts w:ascii="仿宋" w:eastAsia="仿宋" w:hAnsi="仿宋" w:hint="eastAsia"/>
          <w:sz w:val="28"/>
          <w:szCs w:val="28"/>
        </w:rPr>
        <w:t>（3）</w:t>
      </w:r>
      <w:r w:rsidR="00270B3E" w:rsidRPr="00412F44">
        <w:rPr>
          <w:rFonts w:ascii="仿宋" w:eastAsia="仿宋" w:hAnsi="仿宋" w:hint="eastAsia"/>
          <w:sz w:val="28"/>
          <w:szCs w:val="28"/>
        </w:rPr>
        <w:t xml:space="preserve">对当事人提交的证据进行全面审核，提出审查意见； </w:t>
      </w:r>
      <w:r w:rsidR="00270B3E" w:rsidRPr="00412F44">
        <w:rPr>
          <w:rFonts w:ascii="仿宋" w:eastAsia="仿宋" w:hAnsi="仿宋" w:hint="eastAsia"/>
          <w:sz w:val="28"/>
          <w:szCs w:val="28"/>
        </w:rPr>
        <w:br/>
        <w:t xml:space="preserve">    </w:t>
      </w:r>
      <w:r>
        <w:rPr>
          <w:rFonts w:ascii="仿宋" w:eastAsia="仿宋" w:hAnsi="仿宋" w:hint="eastAsia"/>
          <w:sz w:val="28"/>
          <w:szCs w:val="28"/>
        </w:rPr>
        <w:t>（4）</w:t>
      </w:r>
      <w:r w:rsidR="00270B3E" w:rsidRPr="00412F44">
        <w:rPr>
          <w:rFonts w:ascii="仿宋" w:eastAsia="仿宋" w:hAnsi="仿宋" w:hint="eastAsia"/>
          <w:sz w:val="28"/>
          <w:szCs w:val="28"/>
        </w:rPr>
        <w:t xml:space="preserve">拟定庭审提纲，制作阅卷笔录； </w:t>
      </w:r>
      <w:r w:rsidR="00270B3E" w:rsidRPr="00412F44">
        <w:rPr>
          <w:rFonts w:ascii="仿宋" w:eastAsia="仿宋" w:hAnsi="仿宋" w:hint="eastAsia"/>
          <w:sz w:val="28"/>
          <w:szCs w:val="28"/>
        </w:rPr>
        <w:br/>
        <w:t xml:space="preserve">    </w:t>
      </w:r>
      <w:r>
        <w:rPr>
          <w:rFonts w:ascii="仿宋" w:eastAsia="仿宋" w:hAnsi="仿宋" w:hint="eastAsia"/>
          <w:sz w:val="28"/>
          <w:szCs w:val="28"/>
        </w:rPr>
        <w:t>（5）</w:t>
      </w:r>
      <w:r w:rsidR="00270B3E" w:rsidRPr="00412F44">
        <w:rPr>
          <w:rFonts w:ascii="仿宋" w:eastAsia="仿宋" w:hAnsi="仿宋" w:hint="eastAsia"/>
          <w:sz w:val="28"/>
          <w:szCs w:val="28"/>
        </w:rPr>
        <w:t xml:space="preserve">自己担任审判长时，主持、指挥庭审活动；不担任审判长时，协助审判长开展庭审活动； </w:t>
      </w:r>
      <w:r w:rsidR="00270B3E" w:rsidRPr="00412F44">
        <w:rPr>
          <w:rFonts w:ascii="仿宋" w:eastAsia="仿宋" w:hAnsi="仿宋" w:hint="eastAsia"/>
          <w:sz w:val="28"/>
          <w:szCs w:val="28"/>
        </w:rPr>
        <w:br/>
        <w:t xml:space="preserve">   </w:t>
      </w:r>
      <w:r>
        <w:rPr>
          <w:rFonts w:ascii="仿宋" w:eastAsia="仿宋" w:hAnsi="仿宋" w:hint="eastAsia"/>
          <w:sz w:val="28"/>
          <w:szCs w:val="28"/>
        </w:rPr>
        <w:t xml:space="preserve"> （6）</w:t>
      </w:r>
      <w:r w:rsidR="00270B3E" w:rsidRPr="00412F44">
        <w:rPr>
          <w:rFonts w:ascii="仿宋" w:eastAsia="仿宋" w:hAnsi="仿宋" w:hint="eastAsia"/>
          <w:sz w:val="28"/>
          <w:szCs w:val="28"/>
        </w:rPr>
        <w:t xml:space="preserve">参与案件评议，并先行提出处理意见； </w:t>
      </w:r>
      <w:r w:rsidR="00270B3E" w:rsidRPr="00412F44">
        <w:rPr>
          <w:rFonts w:ascii="仿宋" w:eastAsia="仿宋" w:hAnsi="仿宋" w:hint="eastAsia"/>
          <w:sz w:val="28"/>
          <w:szCs w:val="28"/>
        </w:rPr>
        <w:br/>
        <w:t xml:space="preserve">    </w:t>
      </w:r>
      <w:r>
        <w:rPr>
          <w:rFonts w:ascii="仿宋" w:eastAsia="仿宋" w:hAnsi="仿宋" w:hint="eastAsia"/>
          <w:sz w:val="28"/>
          <w:szCs w:val="28"/>
        </w:rPr>
        <w:t>（7）</w:t>
      </w:r>
      <w:r w:rsidR="00270B3E" w:rsidRPr="00412F44">
        <w:rPr>
          <w:rFonts w:ascii="仿宋" w:eastAsia="仿宋" w:hAnsi="仿宋" w:hint="eastAsia"/>
          <w:sz w:val="28"/>
          <w:szCs w:val="28"/>
        </w:rPr>
        <w:t xml:space="preserve">根据合议庭评议意见制作裁判文书或者指导法官助理起草裁判文书； </w:t>
      </w:r>
      <w:r w:rsidR="00270B3E" w:rsidRPr="00412F44">
        <w:rPr>
          <w:rFonts w:ascii="仿宋" w:eastAsia="仿宋" w:hAnsi="仿宋" w:hint="eastAsia"/>
          <w:sz w:val="28"/>
          <w:szCs w:val="28"/>
        </w:rPr>
        <w:br/>
        <w:t xml:space="preserve">    </w:t>
      </w:r>
      <w:r>
        <w:rPr>
          <w:rFonts w:ascii="仿宋" w:eastAsia="仿宋" w:hAnsi="仿宋" w:hint="eastAsia"/>
          <w:sz w:val="28"/>
          <w:szCs w:val="28"/>
        </w:rPr>
        <w:t>（8）</w:t>
      </w:r>
      <w:r w:rsidR="00270B3E" w:rsidRPr="00412F44">
        <w:rPr>
          <w:rFonts w:ascii="仿宋" w:eastAsia="仿宋" w:hAnsi="仿宋" w:hint="eastAsia"/>
          <w:sz w:val="28"/>
          <w:szCs w:val="28"/>
        </w:rPr>
        <w:t xml:space="preserve">依法行使其他审判权力。 </w:t>
      </w:r>
      <w:r w:rsidR="00270B3E" w:rsidRPr="00412F44">
        <w:rPr>
          <w:rFonts w:ascii="仿宋" w:eastAsia="仿宋" w:hAnsi="仿宋" w:hint="eastAsia"/>
          <w:sz w:val="28"/>
          <w:szCs w:val="28"/>
        </w:rPr>
        <w:br/>
        <w:t xml:space="preserve">   </w:t>
      </w:r>
      <w:r w:rsidR="00270B3E" w:rsidRPr="00412F44">
        <w:rPr>
          <w:rFonts w:ascii="仿宋" w:eastAsia="仿宋" w:hAnsi="仿宋" w:hint="eastAsia"/>
          <w:b/>
          <w:sz w:val="28"/>
          <w:szCs w:val="28"/>
        </w:rPr>
        <w:t xml:space="preserve"> </w:t>
      </w:r>
      <w:r>
        <w:rPr>
          <w:rFonts w:ascii="仿宋" w:eastAsia="仿宋" w:hAnsi="仿宋" w:hint="eastAsia"/>
          <w:b/>
          <w:sz w:val="28"/>
          <w:szCs w:val="28"/>
        </w:rPr>
        <w:t>3</w:t>
      </w:r>
      <w:r w:rsidR="0084250E">
        <w:rPr>
          <w:rFonts w:ascii="仿宋" w:eastAsia="仿宋" w:hAnsi="仿宋" w:hint="eastAsia"/>
          <w:b/>
          <w:sz w:val="28"/>
          <w:szCs w:val="28"/>
        </w:rPr>
        <w:t>、</w:t>
      </w:r>
      <w:r w:rsidR="00270B3E" w:rsidRPr="00412F44">
        <w:rPr>
          <w:rFonts w:ascii="仿宋" w:eastAsia="仿宋" w:hAnsi="仿宋" w:hint="eastAsia"/>
          <w:sz w:val="28"/>
          <w:szCs w:val="28"/>
        </w:rPr>
        <w:t xml:space="preserve">  合议庭审理案件时，合议庭其他法官应当认真履行审判职责，共同参与阅卷、庭审、评议等审判活动，独立发表意见，复核并在裁判文书上签名。 </w:t>
      </w:r>
      <w:r w:rsidR="00270B3E" w:rsidRPr="00412F44">
        <w:rPr>
          <w:rFonts w:ascii="仿宋" w:eastAsia="仿宋" w:hAnsi="仿宋" w:hint="eastAsia"/>
          <w:sz w:val="28"/>
          <w:szCs w:val="28"/>
        </w:rPr>
        <w:br/>
        <w:t xml:space="preserve">    </w:t>
      </w:r>
      <w:r w:rsidR="0084250E">
        <w:rPr>
          <w:rFonts w:ascii="仿宋" w:eastAsia="仿宋" w:hAnsi="仿宋" w:hint="eastAsia"/>
          <w:b/>
          <w:sz w:val="28"/>
          <w:szCs w:val="28"/>
        </w:rPr>
        <w:t>4、</w:t>
      </w:r>
      <w:r w:rsidR="00270B3E" w:rsidRPr="00412F44">
        <w:rPr>
          <w:rFonts w:ascii="仿宋" w:eastAsia="仿宋" w:hAnsi="仿宋" w:hint="eastAsia"/>
          <w:sz w:val="28"/>
          <w:szCs w:val="28"/>
        </w:rPr>
        <w:t xml:space="preserve">  合议庭审理案件时，审判长除承担由合议庭成员共同承担的审判职责外，还应当履行以下审判职责： </w:t>
      </w:r>
      <w:r w:rsidR="00270B3E" w:rsidRPr="00412F44">
        <w:rPr>
          <w:rFonts w:ascii="仿宋" w:eastAsia="仿宋" w:hAnsi="仿宋" w:hint="eastAsia"/>
          <w:sz w:val="28"/>
          <w:szCs w:val="28"/>
        </w:rPr>
        <w:br/>
        <w:t xml:space="preserve">   </w:t>
      </w:r>
      <w:r w:rsidR="0084250E">
        <w:rPr>
          <w:rFonts w:ascii="仿宋" w:eastAsia="仿宋" w:hAnsi="仿宋" w:hint="eastAsia"/>
          <w:sz w:val="28"/>
          <w:szCs w:val="28"/>
        </w:rPr>
        <w:t>（1）</w:t>
      </w:r>
      <w:r w:rsidR="00270B3E" w:rsidRPr="00412F44">
        <w:rPr>
          <w:rFonts w:ascii="仿宋" w:eastAsia="仿宋" w:hAnsi="仿宋" w:hint="eastAsia"/>
          <w:sz w:val="28"/>
          <w:szCs w:val="28"/>
        </w:rPr>
        <w:t xml:space="preserve">确定案件审理方案、庭审提纲、协调合议庭成员庭审分工以及指导做好其他必要的庭审准备工作； </w:t>
      </w:r>
      <w:r w:rsidR="00270B3E" w:rsidRPr="00412F44">
        <w:rPr>
          <w:rFonts w:ascii="仿宋" w:eastAsia="仿宋" w:hAnsi="仿宋" w:hint="eastAsia"/>
          <w:sz w:val="28"/>
          <w:szCs w:val="28"/>
        </w:rPr>
        <w:br/>
        <w:t xml:space="preserve">   </w:t>
      </w:r>
      <w:r w:rsidR="0084250E">
        <w:rPr>
          <w:rFonts w:ascii="仿宋" w:eastAsia="仿宋" w:hAnsi="仿宋" w:hint="eastAsia"/>
          <w:sz w:val="28"/>
          <w:szCs w:val="28"/>
        </w:rPr>
        <w:t>（2）</w:t>
      </w:r>
      <w:r w:rsidR="00270B3E" w:rsidRPr="00412F44">
        <w:rPr>
          <w:rFonts w:ascii="仿宋" w:eastAsia="仿宋" w:hAnsi="仿宋" w:hint="eastAsia"/>
          <w:sz w:val="28"/>
          <w:szCs w:val="28"/>
        </w:rPr>
        <w:t xml:space="preserve">主持、指挥庭审活动； </w:t>
      </w:r>
      <w:r w:rsidR="00270B3E" w:rsidRPr="00412F44">
        <w:rPr>
          <w:rFonts w:ascii="仿宋" w:eastAsia="仿宋" w:hAnsi="仿宋" w:hint="eastAsia"/>
          <w:sz w:val="28"/>
          <w:szCs w:val="28"/>
        </w:rPr>
        <w:br/>
        <w:t xml:space="preserve">   </w:t>
      </w:r>
      <w:r w:rsidR="0084250E">
        <w:rPr>
          <w:rFonts w:ascii="仿宋" w:eastAsia="仿宋" w:hAnsi="仿宋" w:hint="eastAsia"/>
          <w:sz w:val="28"/>
          <w:szCs w:val="28"/>
        </w:rPr>
        <w:t>（3）</w:t>
      </w:r>
      <w:r w:rsidR="00270B3E" w:rsidRPr="00412F44">
        <w:rPr>
          <w:rFonts w:ascii="仿宋" w:eastAsia="仿宋" w:hAnsi="仿宋" w:hint="eastAsia"/>
          <w:sz w:val="28"/>
          <w:szCs w:val="28"/>
        </w:rPr>
        <w:t xml:space="preserve">主持合议庭评议； </w:t>
      </w:r>
      <w:r w:rsidR="00270B3E" w:rsidRPr="00412F44">
        <w:rPr>
          <w:rFonts w:ascii="仿宋" w:eastAsia="仿宋" w:hAnsi="仿宋" w:hint="eastAsia"/>
          <w:sz w:val="28"/>
          <w:szCs w:val="28"/>
        </w:rPr>
        <w:br/>
      </w:r>
      <w:r w:rsidR="0084250E">
        <w:rPr>
          <w:rFonts w:ascii="仿宋" w:eastAsia="仿宋" w:hAnsi="仿宋" w:hint="eastAsia"/>
          <w:sz w:val="28"/>
          <w:szCs w:val="28"/>
        </w:rPr>
        <w:t xml:space="preserve">   （4）</w:t>
      </w:r>
      <w:r w:rsidR="00270B3E" w:rsidRPr="00412F44">
        <w:rPr>
          <w:rFonts w:ascii="仿宋" w:eastAsia="仿宋" w:hAnsi="仿宋" w:hint="eastAsia"/>
          <w:sz w:val="28"/>
          <w:szCs w:val="28"/>
        </w:rPr>
        <w:t xml:space="preserve">依照有关规定和程序将合议庭处理意见分歧较大的案件提交专业法官会议讨论，或者按程序建议将案件提交审判委员会讨论决定； </w:t>
      </w:r>
      <w:r w:rsidR="00270B3E" w:rsidRPr="00412F44">
        <w:rPr>
          <w:rFonts w:ascii="仿宋" w:eastAsia="仿宋" w:hAnsi="仿宋" w:hint="eastAsia"/>
          <w:sz w:val="28"/>
          <w:szCs w:val="28"/>
        </w:rPr>
        <w:br/>
        <w:t xml:space="preserve">   </w:t>
      </w:r>
      <w:r w:rsidR="0084250E">
        <w:rPr>
          <w:rFonts w:ascii="仿宋" w:eastAsia="仿宋" w:hAnsi="仿宋" w:hint="eastAsia"/>
          <w:sz w:val="28"/>
          <w:szCs w:val="28"/>
        </w:rPr>
        <w:t>（5）</w:t>
      </w:r>
      <w:r w:rsidR="00270B3E" w:rsidRPr="00412F44">
        <w:rPr>
          <w:rFonts w:ascii="仿宋" w:eastAsia="仿宋" w:hAnsi="仿宋" w:hint="eastAsia"/>
          <w:sz w:val="28"/>
          <w:szCs w:val="28"/>
        </w:rPr>
        <w:t xml:space="preserve">依法行使其他审判权力。 </w:t>
      </w:r>
      <w:r w:rsidR="00270B3E" w:rsidRPr="00412F44">
        <w:rPr>
          <w:rFonts w:ascii="仿宋" w:eastAsia="仿宋" w:hAnsi="仿宋" w:hint="eastAsia"/>
          <w:sz w:val="28"/>
          <w:szCs w:val="28"/>
        </w:rPr>
        <w:br/>
        <w:t>审判长自己承办案件时，应当同时履行承办法官的职责。</w:t>
      </w:r>
    </w:p>
    <w:p w:rsidR="00270B3E" w:rsidRPr="00412F44" w:rsidRDefault="0084250E" w:rsidP="0084250E">
      <w:pPr>
        <w:spacing w:line="500" w:lineRule="exact"/>
        <w:ind w:firstLineChars="200" w:firstLine="562"/>
        <w:rPr>
          <w:rFonts w:ascii="仿宋" w:eastAsia="仿宋" w:hAnsi="仿宋"/>
          <w:sz w:val="28"/>
          <w:szCs w:val="28"/>
        </w:rPr>
      </w:pPr>
      <w:r>
        <w:rPr>
          <w:rFonts w:ascii="仿宋" w:eastAsia="仿宋" w:hAnsi="仿宋" w:hint="eastAsia"/>
          <w:b/>
          <w:sz w:val="28"/>
          <w:szCs w:val="28"/>
        </w:rPr>
        <w:t>5、</w:t>
      </w:r>
      <w:r w:rsidR="00270B3E" w:rsidRPr="00412F44">
        <w:rPr>
          <w:rFonts w:ascii="仿宋" w:eastAsia="仿宋" w:hAnsi="仿宋" w:hint="eastAsia"/>
          <w:sz w:val="28"/>
          <w:szCs w:val="28"/>
        </w:rPr>
        <w:t xml:space="preserve">  严格遵守流程管理、中止、庭审、文书、卷宗管理、审判公开、回避等各项制度，按照规定的标准和程序做好审判各环节工作。</w:t>
      </w:r>
    </w:p>
    <w:p w:rsidR="00270B3E" w:rsidRPr="00412F44" w:rsidRDefault="0084250E" w:rsidP="0084250E">
      <w:pPr>
        <w:spacing w:line="500" w:lineRule="exact"/>
        <w:ind w:firstLineChars="249" w:firstLine="700"/>
        <w:rPr>
          <w:rFonts w:ascii="仿宋" w:eastAsia="仿宋" w:hAnsi="仿宋"/>
          <w:sz w:val="28"/>
          <w:szCs w:val="28"/>
        </w:rPr>
      </w:pPr>
      <w:r>
        <w:rPr>
          <w:rFonts w:ascii="仿宋" w:eastAsia="仿宋" w:hAnsi="仿宋" w:hint="eastAsia"/>
          <w:b/>
          <w:sz w:val="28"/>
          <w:szCs w:val="28"/>
        </w:rPr>
        <w:t>6、</w:t>
      </w:r>
      <w:r w:rsidR="00270B3E" w:rsidRPr="00412F44">
        <w:rPr>
          <w:rFonts w:ascii="仿宋" w:eastAsia="仿宋" w:hAnsi="仿宋" w:hint="eastAsia"/>
          <w:sz w:val="28"/>
          <w:szCs w:val="28"/>
        </w:rPr>
        <w:t xml:space="preserve">  法官对所承办案件的质量承担责任，并对信访案件负责化解并承担责任。</w:t>
      </w:r>
    </w:p>
    <w:p w:rsidR="00270B3E" w:rsidRPr="00412F44" w:rsidRDefault="0084250E" w:rsidP="0084250E">
      <w:pPr>
        <w:spacing w:line="500" w:lineRule="exact"/>
        <w:ind w:firstLineChars="249" w:firstLine="700"/>
        <w:rPr>
          <w:rFonts w:ascii="仿宋" w:eastAsia="仿宋" w:hAnsi="仿宋"/>
          <w:sz w:val="28"/>
          <w:szCs w:val="28"/>
        </w:rPr>
      </w:pPr>
      <w:r>
        <w:rPr>
          <w:rFonts w:ascii="仿宋" w:eastAsia="仿宋" w:hAnsi="仿宋" w:hint="eastAsia"/>
          <w:b/>
          <w:sz w:val="28"/>
          <w:szCs w:val="28"/>
        </w:rPr>
        <w:lastRenderedPageBreak/>
        <w:t>7、</w:t>
      </w:r>
      <w:r w:rsidR="00270B3E" w:rsidRPr="00412F44">
        <w:rPr>
          <w:rFonts w:ascii="仿宋" w:eastAsia="仿宋" w:hAnsi="仿宋" w:hint="eastAsia"/>
          <w:sz w:val="28"/>
          <w:szCs w:val="28"/>
        </w:rPr>
        <w:t xml:space="preserve">  积极做好判后答疑、息诉接访、案例研讨、学术调研等工作，努力提升案件质效。</w:t>
      </w:r>
    </w:p>
    <w:p w:rsidR="00270B3E" w:rsidRPr="00412F44" w:rsidRDefault="0084250E" w:rsidP="0084250E">
      <w:pPr>
        <w:spacing w:line="500" w:lineRule="exact"/>
        <w:ind w:firstLineChars="249" w:firstLine="700"/>
        <w:rPr>
          <w:rFonts w:ascii="仿宋" w:eastAsia="仿宋" w:hAnsi="仿宋"/>
          <w:sz w:val="28"/>
          <w:szCs w:val="28"/>
        </w:rPr>
      </w:pPr>
      <w:r>
        <w:rPr>
          <w:rFonts w:ascii="仿宋" w:eastAsia="仿宋" w:hAnsi="仿宋" w:hint="eastAsia"/>
          <w:b/>
          <w:sz w:val="28"/>
          <w:szCs w:val="28"/>
        </w:rPr>
        <w:t>8、</w:t>
      </w:r>
      <w:r w:rsidR="00270B3E" w:rsidRPr="00412F44">
        <w:rPr>
          <w:rFonts w:ascii="仿宋" w:eastAsia="仿宋" w:hAnsi="仿宋" w:hint="eastAsia"/>
          <w:sz w:val="28"/>
          <w:szCs w:val="28"/>
        </w:rPr>
        <w:t xml:space="preserve">  办理有关审判的其他事项。 </w:t>
      </w:r>
      <w:r w:rsidR="00270B3E" w:rsidRPr="00412F44">
        <w:rPr>
          <w:rFonts w:ascii="仿宋" w:eastAsia="仿宋" w:hAnsi="仿宋" w:hint="eastAsia"/>
          <w:sz w:val="28"/>
          <w:szCs w:val="28"/>
        </w:rPr>
        <w:br/>
        <w:t xml:space="preserve">    </w:t>
      </w:r>
      <w:r w:rsidR="004651CA">
        <w:rPr>
          <w:rFonts w:ascii="仿宋" w:eastAsia="仿宋" w:hAnsi="仿宋" w:hint="eastAsia"/>
          <w:b/>
          <w:sz w:val="28"/>
          <w:szCs w:val="28"/>
        </w:rPr>
        <w:t>(三)</w:t>
      </w:r>
      <w:r w:rsidR="00270B3E" w:rsidRPr="00412F44">
        <w:rPr>
          <w:rFonts w:ascii="仿宋" w:eastAsia="仿宋" w:hAnsi="仿宋" w:hint="eastAsia"/>
          <w:b/>
          <w:sz w:val="28"/>
          <w:szCs w:val="28"/>
        </w:rPr>
        <w:t xml:space="preserve">  法官助理职责</w:t>
      </w:r>
    </w:p>
    <w:p w:rsidR="00270B3E" w:rsidRPr="00412F44" w:rsidRDefault="00270B3E" w:rsidP="0084250E">
      <w:pPr>
        <w:spacing w:line="500" w:lineRule="exact"/>
        <w:ind w:firstLineChars="249" w:firstLine="697"/>
        <w:rPr>
          <w:rFonts w:ascii="仿宋" w:eastAsia="仿宋" w:hAnsi="仿宋"/>
          <w:sz w:val="28"/>
          <w:szCs w:val="28"/>
        </w:rPr>
      </w:pPr>
      <w:r w:rsidRPr="00412F44">
        <w:rPr>
          <w:rFonts w:ascii="仿宋" w:eastAsia="仿宋" w:hAnsi="仿宋" w:hint="eastAsia"/>
          <w:sz w:val="28"/>
          <w:szCs w:val="28"/>
        </w:rPr>
        <w:t>法官助理在法官的指导下履行以下职责：</w:t>
      </w:r>
    </w:p>
    <w:p w:rsidR="00270B3E" w:rsidRPr="00412F44" w:rsidRDefault="00270B3E"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（1）审查诉讼材料，协助法官组织庭前证据交换；</w:t>
      </w:r>
    </w:p>
    <w:p w:rsidR="00270B3E" w:rsidRPr="00412F44" w:rsidRDefault="00270B3E"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（2）协助法官组织庭前调解，草拟调解文书；</w:t>
      </w:r>
    </w:p>
    <w:p w:rsidR="00270B3E" w:rsidRPr="00412F44" w:rsidRDefault="00270B3E"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（3）受法官委托或者协助法官依法办理财产保全和证据保全措施等；</w:t>
      </w:r>
    </w:p>
    <w:p w:rsidR="00270B3E" w:rsidRPr="00412F44" w:rsidRDefault="00270B3E"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（4）受法官指派，办理委托鉴定、评估等工作；</w:t>
      </w:r>
    </w:p>
    <w:p w:rsidR="00270B3E" w:rsidRPr="00412F44" w:rsidRDefault="00270B3E"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（5）根据法官的要求，准备与案件审理相关的参考资料，研究案件涉及的相关法律问题；</w:t>
      </w:r>
    </w:p>
    <w:p w:rsidR="00270B3E" w:rsidRPr="00412F44" w:rsidRDefault="00270B3E"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（6）在法官的指导下草拟裁判文书；</w:t>
      </w:r>
    </w:p>
    <w:p w:rsidR="00270B3E" w:rsidRPr="00412F44" w:rsidRDefault="00270B3E"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（7）完成法官交办的其他审判辅助性工作。</w:t>
      </w:r>
    </w:p>
    <w:p w:rsidR="00270B3E" w:rsidRPr="00412F44" w:rsidRDefault="004651CA" w:rsidP="00412F44">
      <w:pPr>
        <w:spacing w:line="500" w:lineRule="exact"/>
        <w:ind w:firstLineChars="200" w:firstLine="562"/>
        <w:rPr>
          <w:rFonts w:ascii="仿宋" w:eastAsia="仿宋" w:hAnsi="仿宋"/>
          <w:sz w:val="28"/>
          <w:szCs w:val="28"/>
        </w:rPr>
      </w:pPr>
      <w:r>
        <w:rPr>
          <w:rFonts w:ascii="仿宋" w:eastAsia="仿宋" w:hAnsi="仿宋" w:hint="eastAsia"/>
          <w:b/>
          <w:sz w:val="28"/>
          <w:szCs w:val="28"/>
        </w:rPr>
        <w:t>（四）</w:t>
      </w:r>
      <w:r w:rsidR="00270B3E" w:rsidRPr="00412F44">
        <w:rPr>
          <w:rFonts w:ascii="仿宋" w:eastAsia="仿宋" w:hAnsi="仿宋" w:hint="eastAsia"/>
          <w:b/>
          <w:sz w:val="28"/>
          <w:szCs w:val="28"/>
        </w:rPr>
        <w:t xml:space="preserve"> 书记员职责</w:t>
      </w:r>
    </w:p>
    <w:p w:rsidR="00270B3E" w:rsidRPr="00412F44" w:rsidRDefault="00270B3E" w:rsidP="0084250E">
      <w:pPr>
        <w:spacing w:line="500" w:lineRule="exact"/>
        <w:ind w:firstLineChars="249" w:firstLine="697"/>
        <w:rPr>
          <w:rFonts w:ascii="仿宋" w:eastAsia="仿宋" w:hAnsi="仿宋"/>
          <w:sz w:val="28"/>
          <w:szCs w:val="28"/>
        </w:rPr>
      </w:pPr>
      <w:r w:rsidRPr="00412F44">
        <w:rPr>
          <w:rFonts w:ascii="仿宋" w:eastAsia="仿宋" w:hAnsi="仿宋" w:hint="eastAsia"/>
          <w:sz w:val="28"/>
          <w:szCs w:val="28"/>
        </w:rPr>
        <w:t xml:space="preserve">书记员应该在法官的指导下，按照有关规定履行以下职责： </w:t>
      </w:r>
    </w:p>
    <w:p w:rsidR="00270B3E" w:rsidRPr="00412F44" w:rsidRDefault="00270B3E"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 xml:space="preserve">（1）负责庭前准备的事务性工作； </w:t>
      </w:r>
    </w:p>
    <w:p w:rsidR="00270B3E" w:rsidRPr="00412F44" w:rsidRDefault="00270B3E"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（2）检查开庭时诉讼参与人的出庭情况，宣布法庭纪律；</w:t>
      </w:r>
    </w:p>
    <w:p w:rsidR="00270B3E" w:rsidRPr="00412F44" w:rsidRDefault="00270B3E"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 xml:space="preserve">（3）负责案件审理中的记录工作； </w:t>
      </w:r>
    </w:p>
    <w:p w:rsidR="00270B3E" w:rsidRPr="00412F44" w:rsidRDefault="00270B3E"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 xml:space="preserve">（4）整理、装订、归档案卷材料； </w:t>
      </w:r>
    </w:p>
    <w:p w:rsidR="00270B3E" w:rsidRPr="00412F44" w:rsidRDefault="00270B3E" w:rsidP="00412F44">
      <w:pPr>
        <w:spacing w:line="500" w:lineRule="exact"/>
        <w:ind w:firstLineChars="200" w:firstLine="560"/>
        <w:rPr>
          <w:rFonts w:ascii="仿宋" w:eastAsia="仿宋" w:hAnsi="仿宋"/>
          <w:sz w:val="28"/>
          <w:szCs w:val="28"/>
        </w:rPr>
      </w:pPr>
      <w:r w:rsidRPr="00412F44">
        <w:rPr>
          <w:rFonts w:ascii="仿宋" w:eastAsia="仿宋" w:hAnsi="仿宋" w:hint="eastAsia"/>
          <w:sz w:val="28"/>
          <w:szCs w:val="28"/>
        </w:rPr>
        <w:t xml:space="preserve">（5）完成法官交办的其他事务性工作。 </w:t>
      </w:r>
    </w:p>
    <w:p w:rsidR="00270B3E" w:rsidRPr="00412F44" w:rsidRDefault="004651CA" w:rsidP="00412F44">
      <w:pPr>
        <w:spacing w:line="500" w:lineRule="exact"/>
        <w:ind w:firstLineChars="200" w:firstLine="562"/>
        <w:rPr>
          <w:rFonts w:ascii="仿宋" w:eastAsia="仿宋" w:hAnsi="仿宋"/>
          <w:sz w:val="28"/>
          <w:szCs w:val="28"/>
        </w:rPr>
      </w:pPr>
      <w:r>
        <w:rPr>
          <w:rFonts w:ascii="仿宋" w:eastAsia="仿宋" w:hAnsi="仿宋" w:hint="eastAsia"/>
          <w:b/>
          <w:sz w:val="28"/>
          <w:szCs w:val="28"/>
        </w:rPr>
        <w:lastRenderedPageBreak/>
        <w:t>（五）</w:t>
      </w:r>
      <w:r w:rsidR="00270B3E" w:rsidRPr="00412F44">
        <w:rPr>
          <w:rFonts w:ascii="仿宋" w:eastAsia="仿宋" w:hAnsi="仿宋" w:hint="eastAsia"/>
          <w:b/>
          <w:sz w:val="28"/>
          <w:szCs w:val="28"/>
        </w:rPr>
        <w:t>团队队伍建设职责</w:t>
      </w:r>
    </w:p>
    <w:p w:rsidR="00270B3E" w:rsidRPr="00412F44" w:rsidRDefault="0084250E" w:rsidP="0084250E">
      <w:pPr>
        <w:spacing w:line="500" w:lineRule="exact"/>
        <w:ind w:firstLineChars="200" w:firstLine="562"/>
        <w:rPr>
          <w:rFonts w:ascii="仿宋" w:eastAsia="仿宋" w:hAnsi="仿宋"/>
          <w:sz w:val="28"/>
          <w:szCs w:val="28"/>
        </w:rPr>
      </w:pPr>
      <w:r>
        <w:rPr>
          <w:rFonts w:ascii="仿宋" w:eastAsia="仿宋" w:hAnsi="仿宋" w:hint="eastAsia"/>
          <w:b/>
          <w:sz w:val="28"/>
          <w:szCs w:val="28"/>
        </w:rPr>
        <w:t>1、</w:t>
      </w:r>
      <w:r w:rsidR="00270B3E" w:rsidRPr="00412F44">
        <w:rPr>
          <w:rFonts w:ascii="仿宋" w:eastAsia="仿宋" w:hAnsi="仿宋" w:hint="eastAsia"/>
          <w:sz w:val="28"/>
          <w:szCs w:val="28"/>
        </w:rPr>
        <w:t xml:space="preserve"> 团队负责人对本团队的队伍建设负责。组织开展好以下工作:</w:t>
      </w:r>
    </w:p>
    <w:p w:rsidR="00270B3E" w:rsidRPr="00412F44" w:rsidRDefault="0084250E"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（1）</w:t>
      </w:r>
      <w:r w:rsidR="00270B3E" w:rsidRPr="00412F44">
        <w:rPr>
          <w:rFonts w:ascii="仿宋" w:eastAsia="仿宋" w:hAnsi="仿宋" w:hint="eastAsia"/>
          <w:sz w:val="28"/>
          <w:szCs w:val="28"/>
        </w:rPr>
        <w:t>组织本团队进行政治学习，学习党的路线、方针、政策和上级法院部署的要求;</w:t>
      </w:r>
    </w:p>
    <w:p w:rsidR="00270B3E" w:rsidRPr="00412F44" w:rsidRDefault="0084250E"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（2）</w:t>
      </w:r>
      <w:r w:rsidR="00270B3E" w:rsidRPr="00412F44">
        <w:rPr>
          <w:rFonts w:ascii="仿宋" w:eastAsia="仿宋" w:hAnsi="仿宋" w:hint="eastAsia"/>
          <w:sz w:val="28"/>
          <w:szCs w:val="28"/>
        </w:rPr>
        <w:t>加强业务能力，定期组织本团队成员学习法律业务知识，熟悉掌握新颁布的法律法规及司法解释用于审判（执行）工作，不断提高本团队成员的办案水平，从而提高本团队案件的整体质效指标;</w:t>
      </w:r>
    </w:p>
    <w:p w:rsidR="00270B3E" w:rsidRPr="00412F44" w:rsidRDefault="0084250E"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（3）</w:t>
      </w:r>
      <w:r w:rsidR="00270B3E" w:rsidRPr="00412F44">
        <w:rPr>
          <w:rFonts w:ascii="仿宋" w:eastAsia="仿宋" w:hAnsi="仿宋" w:hint="eastAsia"/>
          <w:sz w:val="28"/>
          <w:szCs w:val="28"/>
        </w:rPr>
        <w:t>按照院党组要求，抓好团队党建工作;</w:t>
      </w:r>
    </w:p>
    <w:p w:rsidR="00270B3E" w:rsidRPr="00412F44" w:rsidRDefault="0084250E"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（4）</w:t>
      </w:r>
      <w:r w:rsidR="00270B3E" w:rsidRPr="00412F44">
        <w:rPr>
          <w:rFonts w:ascii="仿宋" w:eastAsia="仿宋" w:hAnsi="仿宋" w:hint="eastAsia"/>
          <w:sz w:val="28"/>
          <w:szCs w:val="28"/>
        </w:rPr>
        <w:t>加强本团队的党风廉政建设工作，筑牢团队反腐倡廉思想根基，保守审判秘密，不插手干预员额法官个人审理的案件;</w:t>
      </w:r>
    </w:p>
    <w:p w:rsidR="00270B3E" w:rsidRPr="00412F44" w:rsidRDefault="0084250E"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（5）</w:t>
      </w:r>
      <w:r w:rsidR="00270B3E" w:rsidRPr="00412F44">
        <w:rPr>
          <w:rFonts w:ascii="仿宋" w:eastAsia="仿宋" w:hAnsi="仿宋" w:hint="eastAsia"/>
          <w:sz w:val="28"/>
          <w:szCs w:val="28"/>
        </w:rPr>
        <w:t>积极组织本团队成员参加院里组织的各项活动;</w:t>
      </w:r>
    </w:p>
    <w:p w:rsidR="00270B3E" w:rsidRPr="00412F44" w:rsidRDefault="0084250E"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（6）</w:t>
      </w:r>
      <w:r w:rsidR="00270B3E" w:rsidRPr="00412F44">
        <w:rPr>
          <w:rFonts w:ascii="仿宋" w:eastAsia="仿宋" w:hAnsi="仿宋" w:hint="eastAsia"/>
          <w:sz w:val="28"/>
          <w:szCs w:val="28"/>
        </w:rPr>
        <w:t>组织团队成员学习和遵守院里的各项规章制度;</w:t>
      </w:r>
    </w:p>
    <w:p w:rsidR="00270B3E" w:rsidRPr="00412F44" w:rsidRDefault="0084250E" w:rsidP="00412F44">
      <w:pPr>
        <w:spacing w:line="500" w:lineRule="exact"/>
        <w:ind w:firstLineChars="200" w:firstLine="560"/>
        <w:rPr>
          <w:rFonts w:ascii="仿宋" w:eastAsia="仿宋" w:hAnsi="仿宋"/>
          <w:sz w:val="28"/>
          <w:szCs w:val="28"/>
        </w:rPr>
      </w:pPr>
      <w:r>
        <w:rPr>
          <w:rFonts w:ascii="仿宋" w:eastAsia="仿宋" w:hAnsi="仿宋" w:hint="eastAsia"/>
          <w:sz w:val="28"/>
          <w:szCs w:val="28"/>
        </w:rPr>
        <w:t>（7）</w:t>
      </w:r>
      <w:r w:rsidR="00270B3E" w:rsidRPr="00412F44">
        <w:rPr>
          <w:rFonts w:ascii="仿宋" w:eastAsia="仿宋" w:hAnsi="仿宋" w:hint="eastAsia"/>
          <w:sz w:val="28"/>
          <w:szCs w:val="28"/>
        </w:rPr>
        <w:t>完成院里交给的其他各项工作任务。</w:t>
      </w:r>
    </w:p>
    <w:p w:rsidR="00270B3E" w:rsidRPr="00412F44" w:rsidRDefault="0084250E" w:rsidP="0084250E">
      <w:pPr>
        <w:spacing w:line="500" w:lineRule="exact"/>
        <w:ind w:firstLineChars="200" w:firstLine="562"/>
        <w:rPr>
          <w:rFonts w:ascii="仿宋" w:eastAsia="仿宋" w:hAnsi="仿宋"/>
          <w:sz w:val="28"/>
          <w:szCs w:val="28"/>
        </w:rPr>
      </w:pPr>
      <w:r>
        <w:rPr>
          <w:rFonts w:ascii="仿宋" w:eastAsia="仿宋" w:hAnsi="仿宋" w:hint="eastAsia"/>
          <w:b/>
          <w:sz w:val="28"/>
          <w:szCs w:val="28"/>
        </w:rPr>
        <w:t>2、</w:t>
      </w:r>
      <w:r w:rsidR="00270B3E" w:rsidRPr="00412F44">
        <w:rPr>
          <w:rFonts w:ascii="仿宋" w:eastAsia="仿宋" w:hAnsi="仿宋" w:hint="eastAsia"/>
          <w:sz w:val="28"/>
          <w:szCs w:val="28"/>
        </w:rPr>
        <w:t>团队成员要服从负责人的管理，互相配合，相互支持，强化工作责任心，高质高效完成审判工作任务。</w:t>
      </w:r>
    </w:p>
    <w:p w:rsidR="00270B3E" w:rsidRDefault="0084250E" w:rsidP="0084250E">
      <w:pPr>
        <w:spacing w:line="500" w:lineRule="exact"/>
        <w:ind w:firstLineChars="200" w:firstLine="562"/>
        <w:rPr>
          <w:rFonts w:ascii="仿宋" w:eastAsia="仿宋" w:hAnsi="仿宋" w:hint="eastAsia"/>
          <w:sz w:val="28"/>
          <w:szCs w:val="28"/>
        </w:rPr>
      </w:pPr>
      <w:r>
        <w:rPr>
          <w:rFonts w:ascii="仿宋" w:eastAsia="仿宋" w:hAnsi="仿宋" w:hint="eastAsia"/>
          <w:b/>
          <w:sz w:val="28"/>
          <w:szCs w:val="28"/>
        </w:rPr>
        <w:t>3、</w:t>
      </w:r>
      <w:r w:rsidR="00270B3E" w:rsidRPr="00412F44">
        <w:rPr>
          <w:rFonts w:ascii="仿宋" w:eastAsia="仿宋" w:hAnsi="仿宋" w:hint="eastAsia"/>
          <w:sz w:val="28"/>
          <w:szCs w:val="28"/>
        </w:rPr>
        <w:t xml:space="preserve">  团队成员要严守政治纪律和政治规矩，从思想和行动上与院党组保持一致。</w:t>
      </w:r>
    </w:p>
    <w:p w:rsidR="00E060EA" w:rsidRDefault="00E060EA" w:rsidP="00E060EA">
      <w:pPr>
        <w:spacing w:line="500" w:lineRule="exact"/>
        <w:ind w:firstLineChars="200" w:firstLine="560"/>
        <w:rPr>
          <w:rFonts w:ascii="仿宋" w:eastAsia="仿宋" w:hAnsi="仿宋" w:hint="eastAsia"/>
          <w:sz w:val="28"/>
          <w:szCs w:val="28"/>
        </w:rPr>
      </w:pPr>
    </w:p>
    <w:p w:rsidR="00E060EA" w:rsidRPr="00412F44" w:rsidRDefault="00E060EA" w:rsidP="00E060EA">
      <w:pPr>
        <w:spacing w:line="500" w:lineRule="exact"/>
        <w:ind w:firstLineChars="1595" w:firstLine="4483"/>
        <w:rPr>
          <w:rFonts w:ascii="仿宋" w:eastAsia="仿宋" w:hAnsi="仿宋"/>
          <w:sz w:val="28"/>
          <w:szCs w:val="28"/>
        </w:rPr>
      </w:pPr>
      <w:r>
        <w:rPr>
          <w:rFonts w:ascii="仿宋" w:eastAsia="仿宋" w:hAnsi="仿宋" w:hint="eastAsia"/>
          <w:b/>
          <w:sz w:val="28"/>
          <w:szCs w:val="28"/>
        </w:rPr>
        <w:t>二〇一七年十二月十二日</w:t>
      </w:r>
    </w:p>
    <w:p w:rsidR="004651CA" w:rsidRPr="00412F44" w:rsidRDefault="004651CA" w:rsidP="00412F44">
      <w:pPr>
        <w:spacing w:line="500" w:lineRule="exact"/>
        <w:rPr>
          <w:rFonts w:ascii="仿宋" w:eastAsia="仿宋" w:hAnsi="仿宋"/>
          <w:sz w:val="28"/>
          <w:szCs w:val="28"/>
        </w:rPr>
      </w:pPr>
    </w:p>
    <w:sectPr w:rsidR="004651CA" w:rsidRPr="00412F44"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5E2" w:rsidRDefault="000B35E2" w:rsidP="00E548E4">
      <w:pPr>
        <w:spacing w:after="0"/>
      </w:pPr>
      <w:r>
        <w:separator/>
      </w:r>
    </w:p>
  </w:endnote>
  <w:endnote w:type="continuationSeparator" w:id="1">
    <w:p w:rsidR="000B35E2" w:rsidRDefault="000B35E2" w:rsidP="00E548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5E2" w:rsidRDefault="000B35E2" w:rsidP="00E548E4">
      <w:pPr>
        <w:spacing w:after="0"/>
      </w:pPr>
      <w:r>
        <w:separator/>
      </w:r>
    </w:p>
  </w:footnote>
  <w:footnote w:type="continuationSeparator" w:id="1">
    <w:p w:rsidR="000B35E2" w:rsidRDefault="000B35E2" w:rsidP="00E548E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0242"/>
  </w:hdrShapeDefaults>
  <w:footnotePr>
    <w:footnote w:id="0"/>
    <w:footnote w:id="1"/>
  </w:footnotePr>
  <w:endnotePr>
    <w:endnote w:id="0"/>
    <w:endnote w:id="1"/>
  </w:endnotePr>
  <w:compat>
    <w:useFELayout/>
  </w:compat>
  <w:rsids>
    <w:rsidRoot w:val="00D31D50"/>
    <w:rsid w:val="000B35E2"/>
    <w:rsid w:val="00270B3E"/>
    <w:rsid w:val="00323B43"/>
    <w:rsid w:val="00397863"/>
    <w:rsid w:val="003D37D8"/>
    <w:rsid w:val="00412F44"/>
    <w:rsid w:val="00426133"/>
    <w:rsid w:val="004358AB"/>
    <w:rsid w:val="004651CA"/>
    <w:rsid w:val="00571D56"/>
    <w:rsid w:val="008103E2"/>
    <w:rsid w:val="0084250E"/>
    <w:rsid w:val="00864F71"/>
    <w:rsid w:val="008A4228"/>
    <w:rsid w:val="008B7726"/>
    <w:rsid w:val="00902FC4"/>
    <w:rsid w:val="00934697"/>
    <w:rsid w:val="00D31D50"/>
    <w:rsid w:val="00E060EA"/>
    <w:rsid w:val="00E34DDC"/>
    <w:rsid w:val="00E548E4"/>
    <w:rsid w:val="00F42B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B3E"/>
    <w:pPr>
      <w:adjustRightInd/>
      <w:snapToGrid/>
      <w:spacing w:before="100" w:beforeAutospacing="1" w:after="100" w:afterAutospacing="1"/>
    </w:pPr>
    <w:rPr>
      <w:rFonts w:ascii="宋体" w:eastAsia="宋体" w:hAnsi="宋体" w:cs="Times New Roman"/>
      <w:sz w:val="24"/>
      <w:szCs w:val="24"/>
    </w:rPr>
  </w:style>
  <w:style w:type="paragraph" w:styleId="a4">
    <w:name w:val="header"/>
    <w:basedOn w:val="a"/>
    <w:link w:val="Char"/>
    <w:uiPriority w:val="99"/>
    <w:semiHidden/>
    <w:unhideWhenUsed/>
    <w:rsid w:val="00E548E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E548E4"/>
    <w:rPr>
      <w:rFonts w:ascii="Tahoma" w:hAnsi="Tahoma"/>
      <w:sz w:val="18"/>
      <w:szCs w:val="18"/>
    </w:rPr>
  </w:style>
  <w:style w:type="paragraph" w:styleId="a5">
    <w:name w:val="footer"/>
    <w:basedOn w:val="a"/>
    <w:link w:val="Char0"/>
    <w:uiPriority w:val="99"/>
    <w:semiHidden/>
    <w:unhideWhenUsed/>
    <w:rsid w:val="00E548E4"/>
    <w:pPr>
      <w:tabs>
        <w:tab w:val="center" w:pos="4153"/>
        <w:tab w:val="right" w:pos="8306"/>
      </w:tabs>
    </w:pPr>
    <w:rPr>
      <w:sz w:val="18"/>
      <w:szCs w:val="18"/>
    </w:rPr>
  </w:style>
  <w:style w:type="character" w:customStyle="1" w:styleId="Char0">
    <w:name w:val="页脚 Char"/>
    <w:basedOn w:val="a0"/>
    <w:link w:val="a5"/>
    <w:uiPriority w:val="99"/>
    <w:semiHidden/>
    <w:rsid w:val="00E548E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1086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598</Words>
  <Characters>3409</Characters>
  <Application>Microsoft Office Word</Application>
  <DocSecurity>0</DocSecurity>
  <Lines>28</Lines>
  <Paragraphs>7</Paragraphs>
  <ScaleCrop>false</ScaleCrop>
  <Company>Microsoft</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WangSF</dc:creator>
  <cp:lastModifiedBy>徐亮</cp:lastModifiedBy>
  <cp:revision>12</cp:revision>
  <dcterms:created xsi:type="dcterms:W3CDTF">2017-12-12T05:29:00Z</dcterms:created>
  <dcterms:modified xsi:type="dcterms:W3CDTF">2017-12-12T06:33:00Z</dcterms:modified>
</cp:coreProperties>
</file>